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91F28" w14:textId="77777777" w:rsidR="00F56974" w:rsidRPr="00F078F7" w:rsidRDefault="00F56974" w:rsidP="00F078F7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F078F7">
        <w:rPr>
          <w:color w:val="000000"/>
        </w:rPr>
        <w:t xml:space="preserve">ФЕДЕРАЛЬНОЕ ГОСУДАРСТВЕННОЕ БЮДЖЕТНОЕ </w:t>
      </w:r>
    </w:p>
    <w:p w14:paraId="32191F29" w14:textId="77777777" w:rsidR="00F56974" w:rsidRPr="00F078F7" w:rsidRDefault="00F56974" w:rsidP="00F078F7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F078F7">
        <w:rPr>
          <w:color w:val="000000"/>
        </w:rPr>
        <w:t>ОБРАЗОВАТЕЛЬНОЕ УЧРЕЖДЕНИЕ ВЫСШЕГО ОБРАЗОВАНИЯ</w:t>
      </w:r>
    </w:p>
    <w:p w14:paraId="32191F2A" w14:textId="77777777" w:rsidR="00F56974" w:rsidRPr="00F078F7" w:rsidRDefault="00F56974" w:rsidP="00F078F7">
      <w:pPr>
        <w:widowControl/>
        <w:tabs>
          <w:tab w:val="left" w:pos="708"/>
        </w:tabs>
        <w:ind w:firstLine="0"/>
        <w:jc w:val="center"/>
        <w:rPr>
          <w:color w:val="000000"/>
        </w:rPr>
      </w:pPr>
    </w:p>
    <w:p w14:paraId="32191F2B" w14:textId="77777777" w:rsidR="00F56974" w:rsidRPr="00F078F7" w:rsidRDefault="00F56974" w:rsidP="00F078F7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F078F7">
        <w:rPr>
          <w:color w:val="000000"/>
        </w:rPr>
        <w:t>«МИЧУРИНСКИЙ ГОСУДАРСТВЕННЫЙ АГРАРНЫЙ УНИВЕРСИТЕТ»</w:t>
      </w:r>
    </w:p>
    <w:p w14:paraId="32191F2C" w14:textId="77777777" w:rsidR="00F56974" w:rsidRDefault="00F56974" w:rsidP="00F078F7">
      <w:pPr>
        <w:widowControl/>
        <w:tabs>
          <w:tab w:val="left" w:pos="708"/>
        </w:tabs>
        <w:ind w:firstLine="0"/>
        <w:jc w:val="center"/>
      </w:pPr>
    </w:p>
    <w:p w14:paraId="32191F2D" w14:textId="77777777" w:rsidR="00F56974" w:rsidRPr="00F078F7" w:rsidRDefault="00F56974" w:rsidP="00F078F7">
      <w:pPr>
        <w:widowControl/>
        <w:tabs>
          <w:tab w:val="left" w:pos="708"/>
        </w:tabs>
        <w:ind w:firstLine="0"/>
        <w:jc w:val="center"/>
        <w:rPr>
          <w:sz w:val="28"/>
          <w:szCs w:val="28"/>
        </w:rPr>
      </w:pPr>
      <w:r w:rsidRPr="00F078F7">
        <w:rPr>
          <w:sz w:val="28"/>
          <w:szCs w:val="28"/>
        </w:rPr>
        <w:t xml:space="preserve">Кафедра социально-гуманитарных дисциплин </w:t>
      </w:r>
    </w:p>
    <w:p w14:paraId="32191F2E" w14:textId="77777777" w:rsidR="00F56974" w:rsidRPr="002425A5" w:rsidRDefault="00F56974" w:rsidP="00F078F7">
      <w:pPr>
        <w:widowControl/>
        <w:tabs>
          <w:tab w:val="left" w:pos="708"/>
        </w:tabs>
        <w:ind w:firstLine="0"/>
        <w:jc w:val="right"/>
      </w:pPr>
    </w:p>
    <w:p w14:paraId="32191F2F" w14:textId="77777777" w:rsidR="00F56974" w:rsidRPr="002425A5" w:rsidRDefault="00F56974" w:rsidP="00F078F7">
      <w:pPr>
        <w:widowControl/>
        <w:tabs>
          <w:tab w:val="left" w:pos="708"/>
        </w:tabs>
        <w:ind w:firstLine="0"/>
        <w:jc w:val="right"/>
      </w:pPr>
    </w:p>
    <w:p w14:paraId="32191F30" w14:textId="77777777" w:rsidR="00F56974" w:rsidRPr="00F078F7" w:rsidRDefault="00F56974" w:rsidP="00F078F7">
      <w:pPr>
        <w:keepNext/>
        <w:widowControl/>
        <w:ind w:left="4140" w:firstLine="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2"/>
        <w:gridCol w:w="4845"/>
      </w:tblGrid>
      <w:tr w:rsidR="00467FF1" w:rsidRPr="002002BE" w14:paraId="32191F3A" w14:textId="77777777" w:rsidTr="00DE1E26">
        <w:tc>
          <w:tcPr>
            <w:tcW w:w="4832" w:type="dxa"/>
          </w:tcPr>
          <w:p w14:paraId="31E63C76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УТВЕРЖДЕНА</w:t>
            </w:r>
          </w:p>
          <w:p w14:paraId="68AA5321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решением учебно-методического совета</w:t>
            </w:r>
          </w:p>
          <w:p w14:paraId="69441824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университета</w:t>
            </w:r>
          </w:p>
          <w:p w14:paraId="745F0048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(протокол от 23 мая 2024 г. № 9)</w:t>
            </w:r>
          </w:p>
          <w:p w14:paraId="32191F34" w14:textId="77777777" w:rsidR="00467FF1" w:rsidRPr="00467FF1" w:rsidRDefault="00467FF1" w:rsidP="00467FF1">
            <w:pPr>
              <w:tabs>
                <w:tab w:val="left" w:pos="708"/>
              </w:tabs>
              <w:jc w:val="right"/>
            </w:pPr>
          </w:p>
        </w:tc>
        <w:tc>
          <w:tcPr>
            <w:tcW w:w="4845" w:type="dxa"/>
          </w:tcPr>
          <w:p w14:paraId="79669ECA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УТВЕРЖДАЮ</w:t>
            </w:r>
          </w:p>
          <w:p w14:paraId="70E6AF7B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 xml:space="preserve">Председатель учебно-методического </w:t>
            </w:r>
          </w:p>
          <w:p w14:paraId="5CE6E483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совета университета</w:t>
            </w:r>
          </w:p>
          <w:p w14:paraId="20D965E9" w14:textId="77777777" w:rsidR="00467FF1" w:rsidRPr="00467FF1" w:rsidRDefault="00467FF1" w:rsidP="00467FF1">
            <w:pPr>
              <w:tabs>
                <w:tab w:val="left" w:pos="708"/>
              </w:tabs>
              <w:jc w:val="center"/>
            </w:pPr>
            <w:proofErr w:type="spellStart"/>
            <w:r w:rsidRPr="00467FF1">
              <w:t>С.В</w:t>
            </w:r>
            <w:proofErr w:type="spellEnd"/>
            <w:r w:rsidRPr="00467FF1">
              <w:t>. Соловьев</w:t>
            </w:r>
          </w:p>
          <w:p w14:paraId="32191F39" w14:textId="4F2759D6" w:rsidR="00467FF1" w:rsidRPr="00467FF1" w:rsidRDefault="00467FF1" w:rsidP="00467FF1">
            <w:pPr>
              <w:tabs>
                <w:tab w:val="left" w:pos="708"/>
              </w:tabs>
              <w:jc w:val="center"/>
            </w:pPr>
            <w:r w:rsidRPr="00467FF1">
              <w:t>«23» мая 2024 г.</w:t>
            </w:r>
          </w:p>
        </w:tc>
      </w:tr>
    </w:tbl>
    <w:p w14:paraId="32191F3B" w14:textId="77777777" w:rsidR="00F56974" w:rsidRPr="000B6936" w:rsidRDefault="00F56974" w:rsidP="00B31E01">
      <w:pPr>
        <w:pStyle w:val="1"/>
        <w:rPr>
          <w:rFonts w:ascii="Times New Roman" w:hAnsi="Times New Roman" w:cs="Times New Roman"/>
          <w:caps/>
          <w:sz w:val="28"/>
          <w:szCs w:val="28"/>
        </w:rPr>
      </w:pPr>
    </w:p>
    <w:p w14:paraId="32191F3C" w14:textId="77777777" w:rsidR="00F56974" w:rsidRPr="000B6936" w:rsidRDefault="00F56974" w:rsidP="00B31E01">
      <w:pPr>
        <w:rPr>
          <w:sz w:val="28"/>
          <w:szCs w:val="28"/>
        </w:rPr>
      </w:pPr>
    </w:p>
    <w:p w14:paraId="32191F3D" w14:textId="77777777" w:rsidR="00F56974" w:rsidRPr="000B6936" w:rsidRDefault="00F56974" w:rsidP="00B31E01">
      <w:pPr>
        <w:pStyle w:val="1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0B6936">
        <w:rPr>
          <w:rFonts w:ascii="Times New Roman" w:hAnsi="Times New Roman" w:cs="Times New Roman"/>
          <w:caps/>
          <w:sz w:val="28"/>
          <w:szCs w:val="28"/>
        </w:rPr>
        <w:t>РАБОЧАЯ  программа</w:t>
      </w:r>
      <w:proofErr w:type="gramEnd"/>
      <w:r w:rsidRPr="000B6936">
        <w:rPr>
          <w:rFonts w:ascii="Times New Roman" w:hAnsi="Times New Roman" w:cs="Times New Roman"/>
          <w:caps/>
          <w:sz w:val="28"/>
          <w:szCs w:val="28"/>
        </w:rPr>
        <w:t xml:space="preserve"> дисциплинЫ (МОДУЛЯ)</w:t>
      </w:r>
    </w:p>
    <w:p w14:paraId="32191F3E" w14:textId="77777777" w:rsidR="00F56974" w:rsidRPr="000B6936" w:rsidRDefault="00F56974" w:rsidP="00B31E01">
      <w:pPr>
        <w:jc w:val="center"/>
        <w:rPr>
          <w:sz w:val="28"/>
          <w:szCs w:val="28"/>
        </w:rPr>
      </w:pPr>
    </w:p>
    <w:p w14:paraId="32191F3F" w14:textId="77777777" w:rsidR="00F56974" w:rsidRPr="000B6936" w:rsidRDefault="00F56974" w:rsidP="00B31E01">
      <w:pPr>
        <w:jc w:val="center"/>
        <w:rPr>
          <w:b/>
          <w:sz w:val="28"/>
          <w:szCs w:val="28"/>
        </w:rPr>
      </w:pPr>
      <w:r w:rsidRPr="000B6936">
        <w:rPr>
          <w:b/>
          <w:sz w:val="28"/>
          <w:szCs w:val="28"/>
        </w:rPr>
        <w:t>ИСТОРИЯ РОССИИ</w:t>
      </w:r>
    </w:p>
    <w:p w14:paraId="32191F40" w14:textId="77777777" w:rsidR="00F56974" w:rsidRPr="000B6936" w:rsidRDefault="00F56974" w:rsidP="00B3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ХХ-ХХ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веков</w:t>
      </w:r>
    </w:p>
    <w:p w14:paraId="32191F41" w14:textId="77777777" w:rsidR="00F56974" w:rsidRPr="000B6936" w:rsidRDefault="00F56974" w:rsidP="00B31E01">
      <w:pPr>
        <w:ind w:left="1260" w:firstLine="540"/>
        <w:jc w:val="center"/>
        <w:rPr>
          <w:b/>
          <w:sz w:val="28"/>
          <w:szCs w:val="28"/>
        </w:rPr>
      </w:pPr>
    </w:p>
    <w:p w14:paraId="32191F42" w14:textId="77777777" w:rsidR="00F56974" w:rsidRPr="000B6936" w:rsidRDefault="00F56974" w:rsidP="00B31E01">
      <w:pPr>
        <w:ind w:left="1260" w:firstLine="540"/>
        <w:rPr>
          <w:sz w:val="28"/>
          <w:szCs w:val="28"/>
        </w:rPr>
      </w:pPr>
    </w:p>
    <w:p w14:paraId="32191F43" w14:textId="77777777" w:rsidR="00F56974" w:rsidRPr="000B6936" w:rsidRDefault="00F56974" w:rsidP="00B31E01">
      <w:pPr>
        <w:rPr>
          <w:spacing w:val="-4"/>
          <w:sz w:val="28"/>
          <w:szCs w:val="28"/>
        </w:rPr>
      </w:pPr>
    </w:p>
    <w:p w14:paraId="32191F44" w14:textId="77777777" w:rsidR="00F56974" w:rsidRPr="000B6936" w:rsidRDefault="00F56974" w:rsidP="00383BA2">
      <w:pPr>
        <w:rPr>
          <w:spacing w:val="-4"/>
          <w:sz w:val="28"/>
          <w:szCs w:val="28"/>
        </w:rPr>
      </w:pPr>
    </w:p>
    <w:p w14:paraId="32191F45" w14:textId="77777777" w:rsidR="00F56974" w:rsidRPr="007A20C1" w:rsidRDefault="00F56974" w:rsidP="007A20C1">
      <w:pPr>
        <w:ind w:right="57" w:firstLine="0"/>
        <w:rPr>
          <w:sz w:val="28"/>
          <w:szCs w:val="28"/>
          <w:shd w:val="clear" w:color="auto" w:fill="FFFFFF"/>
        </w:rPr>
      </w:pPr>
      <w:r w:rsidRPr="00237A0F">
        <w:rPr>
          <w:spacing w:val="-4"/>
          <w:sz w:val="28"/>
          <w:szCs w:val="28"/>
        </w:rPr>
        <w:t xml:space="preserve">Направление подготовки </w:t>
      </w:r>
      <w:r w:rsidRPr="007A20C1">
        <w:rPr>
          <w:sz w:val="28"/>
          <w:szCs w:val="28"/>
          <w:shd w:val="clear" w:color="auto" w:fill="FFFFFF"/>
        </w:rPr>
        <w:t>44.03.05 Педагогическое образование (с двумя профилями подготовки)</w:t>
      </w:r>
    </w:p>
    <w:p w14:paraId="32191F46" w14:textId="77777777" w:rsidR="00F56974" w:rsidRPr="007A20C1" w:rsidRDefault="00F56974" w:rsidP="007A20C1">
      <w:pPr>
        <w:ind w:right="57" w:firstLine="0"/>
        <w:rPr>
          <w:sz w:val="28"/>
          <w:szCs w:val="28"/>
          <w:shd w:val="clear" w:color="auto" w:fill="FFFFFF"/>
        </w:rPr>
      </w:pPr>
    </w:p>
    <w:p w14:paraId="32191F47" w14:textId="77777777" w:rsidR="00F56974" w:rsidRPr="007A20C1" w:rsidRDefault="00F56974" w:rsidP="007A20C1">
      <w:pPr>
        <w:ind w:right="57" w:firstLine="0"/>
        <w:rPr>
          <w:sz w:val="28"/>
          <w:szCs w:val="28"/>
          <w:shd w:val="clear" w:color="auto" w:fill="FFFFFF"/>
        </w:rPr>
      </w:pPr>
      <w:r w:rsidRPr="007A20C1">
        <w:rPr>
          <w:sz w:val="28"/>
          <w:szCs w:val="28"/>
          <w:shd w:val="clear" w:color="auto" w:fill="FFFFFF"/>
        </w:rPr>
        <w:t>Направленность (профиль) История и Иностранный язык</w:t>
      </w:r>
    </w:p>
    <w:p w14:paraId="32191F48" w14:textId="77777777" w:rsidR="00F56974" w:rsidRPr="00237A0F" w:rsidRDefault="00F56974" w:rsidP="000D7288">
      <w:pPr>
        <w:ind w:right="57" w:firstLine="0"/>
        <w:rPr>
          <w:sz w:val="28"/>
          <w:szCs w:val="28"/>
        </w:rPr>
      </w:pPr>
    </w:p>
    <w:p w14:paraId="32191F49" w14:textId="77777777" w:rsidR="00F56974" w:rsidRPr="00237A0F" w:rsidRDefault="00F56974" w:rsidP="000D7288">
      <w:pPr>
        <w:ind w:right="57" w:firstLine="0"/>
        <w:rPr>
          <w:sz w:val="28"/>
          <w:szCs w:val="28"/>
        </w:rPr>
      </w:pPr>
      <w:r w:rsidRPr="00237A0F">
        <w:rPr>
          <w:sz w:val="28"/>
          <w:szCs w:val="28"/>
        </w:rPr>
        <w:t>Квалификация - бакалавр</w:t>
      </w:r>
    </w:p>
    <w:p w14:paraId="32191F4A" w14:textId="77777777" w:rsidR="00F56974" w:rsidRPr="000B6936" w:rsidRDefault="00F56974" w:rsidP="00383BA2">
      <w:pPr>
        <w:rPr>
          <w:sz w:val="28"/>
          <w:szCs w:val="28"/>
          <w:u w:val="single"/>
        </w:rPr>
      </w:pPr>
    </w:p>
    <w:p w14:paraId="32191F4B" w14:textId="77777777" w:rsidR="00F56974" w:rsidRPr="000B6936" w:rsidRDefault="00F56974" w:rsidP="00B31E01">
      <w:pPr>
        <w:rPr>
          <w:sz w:val="28"/>
          <w:szCs w:val="28"/>
          <w:u w:val="single"/>
        </w:rPr>
      </w:pPr>
    </w:p>
    <w:p w14:paraId="32191F4C" w14:textId="77777777" w:rsidR="00F56974" w:rsidRPr="000B6936" w:rsidRDefault="00F56974" w:rsidP="00B31E01">
      <w:pPr>
        <w:rPr>
          <w:sz w:val="28"/>
          <w:szCs w:val="28"/>
          <w:u w:val="single"/>
        </w:rPr>
      </w:pPr>
    </w:p>
    <w:p w14:paraId="32191F4D" w14:textId="77777777" w:rsidR="00F56974" w:rsidRPr="000B6936" w:rsidRDefault="00F56974" w:rsidP="00B31E01">
      <w:pPr>
        <w:rPr>
          <w:sz w:val="28"/>
          <w:szCs w:val="28"/>
          <w:u w:val="single"/>
        </w:rPr>
      </w:pPr>
    </w:p>
    <w:p w14:paraId="32191F4E" w14:textId="77777777" w:rsidR="00F56974" w:rsidRPr="000B6936" w:rsidRDefault="00F56974" w:rsidP="00B31E01">
      <w:pPr>
        <w:rPr>
          <w:sz w:val="28"/>
          <w:szCs w:val="28"/>
        </w:rPr>
      </w:pPr>
    </w:p>
    <w:p w14:paraId="32191F4F" w14:textId="77777777" w:rsidR="00F56974" w:rsidRPr="000B6936" w:rsidRDefault="00F56974" w:rsidP="00B31E01">
      <w:pPr>
        <w:rPr>
          <w:sz w:val="28"/>
          <w:szCs w:val="28"/>
        </w:rPr>
      </w:pPr>
    </w:p>
    <w:p w14:paraId="32191F50" w14:textId="77777777" w:rsidR="00F56974" w:rsidRPr="000B6936" w:rsidRDefault="00F56974" w:rsidP="00B31E01">
      <w:pPr>
        <w:rPr>
          <w:sz w:val="28"/>
          <w:szCs w:val="28"/>
          <w:u w:val="single"/>
        </w:rPr>
      </w:pPr>
    </w:p>
    <w:p w14:paraId="32191F51" w14:textId="77777777" w:rsidR="00F56974" w:rsidRPr="000B6936" w:rsidRDefault="00F56974" w:rsidP="00B31E01">
      <w:pPr>
        <w:rPr>
          <w:sz w:val="28"/>
          <w:szCs w:val="28"/>
          <w:u w:val="single"/>
        </w:rPr>
      </w:pPr>
    </w:p>
    <w:p w14:paraId="32191F52" w14:textId="77777777" w:rsidR="00F56974" w:rsidRPr="000B6936" w:rsidRDefault="00F56974" w:rsidP="00B31E01">
      <w:pPr>
        <w:ind w:left="1260" w:firstLine="540"/>
        <w:rPr>
          <w:sz w:val="28"/>
          <w:szCs w:val="28"/>
        </w:rPr>
      </w:pPr>
    </w:p>
    <w:p w14:paraId="32191F53" w14:textId="1BAB1142" w:rsidR="00F56974" w:rsidRPr="000B6936" w:rsidRDefault="00F56974" w:rsidP="00B31E01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467FF1">
        <w:rPr>
          <w:sz w:val="28"/>
          <w:szCs w:val="28"/>
        </w:rPr>
        <w:t>4</w:t>
      </w:r>
    </w:p>
    <w:p w14:paraId="32191F59" w14:textId="3A2EDE17" w:rsidR="00F56974" w:rsidRPr="00383E77" w:rsidRDefault="00467FF1" w:rsidP="00467FF1">
      <w:pPr>
        <w:jc w:val="center"/>
        <w:rPr>
          <w:b/>
          <w:color w:val="000000"/>
        </w:rPr>
      </w:pPr>
      <w:r>
        <w:br w:type="page"/>
      </w:r>
      <w:r w:rsidR="00F56974" w:rsidRPr="00B31E01">
        <w:rPr>
          <w:b/>
          <w:color w:val="000000"/>
        </w:rPr>
        <w:t>Цели освоения дисциплины (модуля)</w:t>
      </w:r>
    </w:p>
    <w:p w14:paraId="32191F5A" w14:textId="77777777" w:rsidR="00F56974" w:rsidRPr="00B31E01" w:rsidRDefault="00F56974" w:rsidP="00B31E01">
      <w:pPr>
        <w:ind w:firstLine="709"/>
        <w:rPr>
          <w:bCs/>
          <w:color w:val="000000"/>
        </w:rPr>
      </w:pPr>
      <w:r w:rsidRPr="00B31E01">
        <w:rPr>
          <w:bCs/>
          <w:color w:val="000000"/>
        </w:rPr>
        <w:t xml:space="preserve">Целями освоения дисциплины </w:t>
      </w:r>
      <w:r>
        <w:rPr>
          <w:bCs/>
          <w:color w:val="000000"/>
        </w:rPr>
        <w:t xml:space="preserve">(модуля) </w:t>
      </w:r>
      <w:r w:rsidRPr="00B31E01">
        <w:rPr>
          <w:bCs/>
          <w:color w:val="000000"/>
        </w:rPr>
        <w:t>«</w:t>
      </w:r>
      <w:r w:rsidRPr="00DB6976">
        <w:rPr>
          <w:bCs/>
          <w:color w:val="000000"/>
        </w:rPr>
        <w:t>История России XX-XXI веков</w:t>
      </w:r>
      <w:r w:rsidRPr="00B31E01">
        <w:rPr>
          <w:bCs/>
          <w:color w:val="000000"/>
        </w:rPr>
        <w:t xml:space="preserve">» является формирование современного и целостного представления об основных событиях и тенденциях истории России до </w:t>
      </w:r>
      <w:r w:rsidRPr="00B31E01">
        <w:rPr>
          <w:color w:val="000000"/>
        </w:rPr>
        <w:t>начала  Х</w:t>
      </w:r>
      <w:r w:rsidRPr="00B31E01">
        <w:rPr>
          <w:color w:val="000000"/>
          <w:lang w:val="en-US"/>
        </w:rPr>
        <w:t>I</w:t>
      </w:r>
      <w:r w:rsidRPr="00B31E01">
        <w:rPr>
          <w:color w:val="000000"/>
        </w:rPr>
        <w:t>Х века</w:t>
      </w:r>
      <w:r w:rsidRPr="00B31E01">
        <w:rPr>
          <w:bCs/>
          <w:color w:val="000000"/>
        </w:rPr>
        <w:t>; овладение основами исторического мышления, умением свободно, а не национально-обособленно, видеть историю своего Отечества – культурно-исторического общества, тесно связанного с мировыми цивилизациями.; формирование исторического сознания, гуманитарных, нравственных качеств, уважения к национально-культурным традициям страны; чувство патриотизма.</w:t>
      </w:r>
    </w:p>
    <w:p w14:paraId="32191F5B" w14:textId="77777777" w:rsidR="00F56974" w:rsidRDefault="00F56974" w:rsidP="00B53800">
      <w:pPr>
        <w:autoSpaceDE w:val="0"/>
        <w:autoSpaceDN w:val="0"/>
        <w:adjustRightInd w:val="0"/>
        <w:ind w:firstLine="709"/>
      </w:pPr>
      <w:r w:rsidRPr="00B31E01">
        <w:t xml:space="preserve">При освоении данной дисциплины учитываются трудовые функции следующего профессионального стандарта: </w:t>
      </w:r>
    </w:p>
    <w:p w14:paraId="32191F5C" w14:textId="77777777" w:rsidR="00F56974" w:rsidRPr="00AC25F6" w:rsidRDefault="00F56974" w:rsidP="00AC25F6">
      <w:pPr>
        <w:autoSpaceDE w:val="0"/>
        <w:autoSpaceDN w:val="0"/>
        <w:adjustRightInd w:val="0"/>
        <w:ind w:firstLine="709"/>
      </w:pPr>
      <w:r w:rsidRPr="00AC25F6">
        <w:t xml:space="preserve"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</w:t>
      </w:r>
      <w:proofErr w:type="spellStart"/>
      <w:r w:rsidRPr="00AC25F6">
        <w:t>544н</w:t>
      </w:r>
      <w:proofErr w:type="spellEnd"/>
      <w:r w:rsidRPr="00AC25F6">
        <w:t xml:space="preserve"> (зарегистрирован Министерством юстиции Российской Федерации 6 декабря 2013 г., регистрационный № 30550);</w:t>
      </w:r>
    </w:p>
    <w:p w14:paraId="32191F5D" w14:textId="77777777" w:rsidR="00F56974" w:rsidRPr="008D47D4" w:rsidRDefault="00F56974" w:rsidP="00AC25F6">
      <w:pPr>
        <w:autoSpaceDE w:val="0"/>
        <w:autoSpaceDN w:val="0"/>
        <w:adjustRightInd w:val="0"/>
        <w:ind w:firstLine="709"/>
      </w:pPr>
      <w:r w:rsidRPr="00AC25F6">
        <w:t xml:space="preserve"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</w:t>
      </w:r>
      <w:proofErr w:type="spellStart"/>
      <w:r w:rsidRPr="00AC25F6">
        <w:t>625н</w:t>
      </w:r>
      <w:proofErr w:type="spellEnd"/>
      <w:r w:rsidRPr="00AC25F6">
        <w:t xml:space="preserve"> (зарегистрирован Министерством юстиции Российской Федерации 17 декабря 2021 г., регистрационный № 66403).</w:t>
      </w:r>
    </w:p>
    <w:p w14:paraId="32191F5E" w14:textId="77777777" w:rsidR="00F56974" w:rsidRPr="00B31E01" w:rsidRDefault="00F56974" w:rsidP="00B53800">
      <w:pPr>
        <w:ind w:firstLine="709"/>
        <w:rPr>
          <w:color w:val="000000"/>
        </w:rPr>
      </w:pPr>
    </w:p>
    <w:p w14:paraId="32191F5F" w14:textId="77777777" w:rsidR="00F56974" w:rsidRPr="00B31E01" w:rsidRDefault="00F56974" w:rsidP="00B31E01">
      <w:pPr>
        <w:shd w:val="clear" w:color="auto" w:fill="FFFFFF"/>
        <w:ind w:firstLine="710"/>
        <w:rPr>
          <w:color w:val="000000"/>
        </w:rPr>
      </w:pPr>
    </w:p>
    <w:p w14:paraId="32191F60" w14:textId="77777777" w:rsidR="00F56974" w:rsidRPr="00B31E01" w:rsidRDefault="00F56974" w:rsidP="00B31E01">
      <w:pPr>
        <w:shd w:val="clear" w:color="auto" w:fill="FFFFFF"/>
        <w:ind w:firstLine="2"/>
        <w:rPr>
          <w:b/>
          <w:color w:val="000000"/>
        </w:rPr>
      </w:pPr>
      <w:r w:rsidRPr="00B31E01">
        <w:rPr>
          <w:b/>
          <w:color w:val="000000"/>
        </w:rPr>
        <w:t xml:space="preserve">2. Место дисциплины в структуре образовательной программы </w:t>
      </w:r>
    </w:p>
    <w:p w14:paraId="32191F61" w14:textId="77777777" w:rsidR="00F56974" w:rsidRPr="00971A6D" w:rsidRDefault="00F56974" w:rsidP="008C21D3">
      <w:pPr>
        <w:ind w:firstLine="426"/>
      </w:pPr>
      <w:r w:rsidRPr="00971A6D">
        <w:t>Дисциплина</w:t>
      </w:r>
      <w:r w:rsidRPr="00F4264D">
        <w:t xml:space="preserve"> </w:t>
      </w:r>
      <w:proofErr w:type="spellStart"/>
      <w:r w:rsidRPr="00F4264D">
        <w:t>Б1.О.08.0</w:t>
      </w:r>
      <w:r>
        <w:t>5</w:t>
      </w:r>
      <w:proofErr w:type="spellEnd"/>
      <w:r w:rsidRPr="00971A6D">
        <w:t xml:space="preserve"> </w:t>
      </w:r>
      <w:r w:rsidRPr="00971A6D">
        <w:rPr>
          <w:rStyle w:val="FontStyle104"/>
        </w:rPr>
        <w:t>«</w:t>
      </w:r>
      <w:r w:rsidRPr="009D110A">
        <w:rPr>
          <w:bCs/>
          <w:color w:val="000000"/>
        </w:rPr>
        <w:t>История России XX-XI веков</w:t>
      </w:r>
      <w:r w:rsidRPr="00185C0D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971A6D">
        <w:t xml:space="preserve">относится к </w:t>
      </w:r>
      <w:r>
        <w:t>м</w:t>
      </w:r>
      <w:r w:rsidRPr="00F4264D">
        <w:t>одул</w:t>
      </w:r>
      <w:r>
        <w:t>ю</w:t>
      </w:r>
      <w:r w:rsidRPr="00F4264D">
        <w:t xml:space="preserve"> "Предметно-содержательный (история)"</w:t>
      </w:r>
      <w:r w:rsidRPr="00971A6D">
        <w:t xml:space="preserve"> учебного плана.</w:t>
      </w:r>
    </w:p>
    <w:p w14:paraId="32191F62" w14:textId="77777777" w:rsidR="00F56974" w:rsidRPr="00E7517A" w:rsidRDefault="00F56974" w:rsidP="008C21D3">
      <w:pPr>
        <w:rPr>
          <w:bCs/>
          <w:color w:val="000000"/>
        </w:rPr>
      </w:pPr>
      <w:bookmarkStart w:id="0" w:name="OLE_LINK1"/>
      <w:bookmarkStart w:id="1" w:name="OLE_LINK2"/>
      <w:r w:rsidRPr="00971A6D">
        <w:rPr>
          <w:bCs/>
          <w:color w:val="000000"/>
        </w:rPr>
        <w:t>Данная дисциплина взаимосвязана с такими дисциплинами, как «История</w:t>
      </w:r>
      <w:r>
        <w:rPr>
          <w:bCs/>
          <w:color w:val="000000"/>
        </w:rPr>
        <w:t xml:space="preserve"> </w:t>
      </w:r>
      <w:r w:rsidRPr="00F4264D">
        <w:rPr>
          <w:bCs/>
          <w:color w:val="000000"/>
        </w:rPr>
        <w:t>России</w:t>
      </w:r>
      <w:r w:rsidRPr="00971A6D">
        <w:rPr>
          <w:bCs/>
          <w:color w:val="000000"/>
        </w:rPr>
        <w:t>», «Философия»</w:t>
      </w:r>
      <w:r>
        <w:rPr>
          <w:bCs/>
          <w:color w:val="000000"/>
        </w:rPr>
        <w:t xml:space="preserve">, </w:t>
      </w:r>
      <w:r w:rsidRPr="00971A6D">
        <w:rPr>
          <w:rStyle w:val="FontStyle104"/>
        </w:rPr>
        <w:t>«</w:t>
      </w:r>
      <w:r w:rsidRPr="00185C0D">
        <w:rPr>
          <w:bCs/>
          <w:color w:val="000000"/>
        </w:rPr>
        <w:t xml:space="preserve">История России (с </w:t>
      </w:r>
      <w:r w:rsidRPr="00185C0D">
        <w:t>древнейших времен до конца Х</w:t>
      </w:r>
      <w:r w:rsidRPr="00185C0D">
        <w:rPr>
          <w:lang w:val="en-US"/>
        </w:rPr>
        <w:t>I</w:t>
      </w:r>
      <w:r w:rsidRPr="00185C0D">
        <w:t>Х века)</w:t>
      </w:r>
      <w:r w:rsidRPr="00185C0D">
        <w:rPr>
          <w:bCs/>
          <w:color w:val="000000"/>
        </w:rPr>
        <w:t>»</w:t>
      </w:r>
      <w:r w:rsidRPr="00971A6D">
        <w:rPr>
          <w:bCs/>
          <w:color w:val="000000"/>
        </w:rPr>
        <w:t xml:space="preserve">. </w:t>
      </w:r>
      <w:bookmarkEnd w:id="0"/>
      <w:bookmarkEnd w:id="1"/>
      <w:r w:rsidRPr="00151775">
        <w:t>Освоение данной дисциплины является основой для последующего прохождения учебной практики, подготовки к итоговой государственной аттестации.</w:t>
      </w:r>
    </w:p>
    <w:p w14:paraId="32191F63" w14:textId="77777777" w:rsidR="00F56974" w:rsidRPr="00E7517A" w:rsidRDefault="00F56974" w:rsidP="00383BA2">
      <w:pPr>
        <w:rPr>
          <w:bCs/>
          <w:color w:val="000000"/>
        </w:rPr>
      </w:pPr>
      <w:r w:rsidRPr="00151775">
        <w:t>.</w:t>
      </w:r>
    </w:p>
    <w:p w14:paraId="32191F64" w14:textId="77777777" w:rsidR="00F56974" w:rsidRDefault="00F56974" w:rsidP="00B31E01">
      <w:pPr>
        <w:ind w:firstLine="567"/>
      </w:pPr>
    </w:p>
    <w:p w14:paraId="32191F65" w14:textId="77777777" w:rsidR="00F56974" w:rsidRPr="00E3227B" w:rsidRDefault="00F56974" w:rsidP="00B313D5">
      <w:pPr>
        <w:rPr>
          <w:b/>
          <w:bCs/>
          <w:color w:val="000000"/>
        </w:rPr>
      </w:pPr>
      <w:r w:rsidRPr="00E3227B">
        <w:rPr>
          <w:b/>
          <w:color w:val="000000"/>
        </w:rPr>
        <w:t xml:space="preserve">3. </w:t>
      </w:r>
      <w:r w:rsidRPr="00E3227B">
        <w:rPr>
          <w:b/>
          <w:bCs/>
          <w:color w:val="000000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14:paraId="32191F66" w14:textId="77777777" w:rsidR="00F56974" w:rsidRPr="00E3227B" w:rsidRDefault="00F56974" w:rsidP="00B313D5">
      <w:pPr>
        <w:ind w:firstLine="709"/>
      </w:pPr>
      <w:r w:rsidRPr="00E3227B">
        <w:t xml:space="preserve">В результате изучения дисциплины </w:t>
      </w:r>
      <w:r w:rsidRPr="00E3227B">
        <w:rPr>
          <w:bCs/>
        </w:rPr>
        <w:t>(модуля)</w:t>
      </w:r>
      <w:r w:rsidRPr="00E3227B">
        <w:t xml:space="preserve"> обучающийся должен освоить следующие трудовые функции:</w:t>
      </w:r>
    </w:p>
    <w:p w14:paraId="32191F67" w14:textId="77777777" w:rsidR="00F56974" w:rsidRPr="00E3227B" w:rsidRDefault="00F56974" w:rsidP="00B313D5">
      <w:pPr>
        <w:pStyle w:val="aa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3227B">
        <w:rPr>
          <w:rFonts w:ascii="Times New Roman" w:hAnsi="Times New Roman"/>
          <w:color w:val="auto"/>
          <w:szCs w:val="24"/>
        </w:rPr>
        <w:sym w:font="Symbol" w:char="F0B7"/>
      </w:r>
      <w:r w:rsidRPr="00E3227B">
        <w:rPr>
          <w:rFonts w:ascii="Times New Roman" w:hAnsi="Times New Roman"/>
          <w:color w:val="auto"/>
          <w:szCs w:val="24"/>
        </w:rPr>
        <w:t xml:space="preserve"> Общепедагогическая функция. Обучение (ТФ. – </w:t>
      </w:r>
      <w:r w:rsidRPr="00E3227B">
        <w:rPr>
          <w:rFonts w:ascii="Times New Roman" w:hAnsi="Times New Roman"/>
          <w:color w:val="auto"/>
          <w:szCs w:val="24"/>
          <w:lang w:val="en-US"/>
        </w:rPr>
        <w:t>A</w:t>
      </w:r>
      <w:r w:rsidRPr="00E3227B">
        <w:rPr>
          <w:rFonts w:ascii="Times New Roman" w:hAnsi="Times New Roman"/>
          <w:color w:val="auto"/>
          <w:szCs w:val="24"/>
        </w:rPr>
        <w:t>/01.6).</w:t>
      </w:r>
    </w:p>
    <w:p w14:paraId="32191F68" w14:textId="77777777" w:rsidR="00F56974" w:rsidRPr="00E3227B" w:rsidRDefault="00F56974" w:rsidP="00B313D5">
      <w:pPr>
        <w:ind w:firstLine="709"/>
      </w:pPr>
      <w:r w:rsidRPr="00E3227B">
        <w:t xml:space="preserve">Трудовые действия: </w:t>
      </w:r>
    </w:p>
    <w:p w14:paraId="32191F69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>– разработка и реализация программ учебных дисциплин в рамках основной общеобразовательной программы;</w:t>
      </w:r>
    </w:p>
    <w:p w14:paraId="32191F6A" w14:textId="77777777" w:rsidR="00F56974" w:rsidRPr="00E3227B" w:rsidRDefault="00F56974" w:rsidP="00B313D5">
      <w:pPr>
        <w:ind w:firstLine="709"/>
      </w:pPr>
      <w:r w:rsidRPr="00E3227B">
        <w:t xml:space="preserve">– осуществление профессиональной деятельности в соответствии с требованиями федеральных государственных образовательных </w:t>
      </w:r>
      <w:proofErr w:type="gramStart"/>
      <w:r w:rsidRPr="00E3227B">
        <w:t>стандартов  дошкольного</w:t>
      </w:r>
      <w:proofErr w:type="gramEnd"/>
      <w:r w:rsidRPr="00E3227B">
        <w:t xml:space="preserve">, начального общего, основного общего, среднего общего образования; </w:t>
      </w:r>
    </w:p>
    <w:p w14:paraId="32191F6B" w14:textId="77777777" w:rsidR="00F56974" w:rsidRPr="00E3227B" w:rsidRDefault="00F56974" w:rsidP="00B313D5">
      <w:pPr>
        <w:ind w:firstLine="709"/>
      </w:pPr>
      <w:r w:rsidRPr="00E3227B">
        <w:t xml:space="preserve">– участие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32191F6C" w14:textId="77777777" w:rsidR="00F56974" w:rsidRPr="00E3227B" w:rsidRDefault="00F56974" w:rsidP="00B313D5">
      <w:pPr>
        <w:ind w:firstLine="709"/>
      </w:pPr>
      <w:r w:rsidRPr="00E3227B">
        <w:t>– планирование и проведение учебных занятий;</w:t>
      </w:r>
    </w:p>
    <w:p w14:paraId="32191F6D" w14:textId="77777777" w:rsidR="00F56974" w:rsidRPr="00E3227B" w:rsidRDefault="00F56974" w:rsidP="00B313D5">
      <w:pPr>
        <w:ind w:firstLine="709"/>
      </w:pPr>
      <w:r w:rsidRPr="00E3227B">
        <w:t>– систематический анализ эффективности учебных занятий и подходов к обучению;</w:t>
      </w:r>
    </w:p>
    <w:p w14:paraId="32191F6E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14:paraId="32191F6F" w14:textId="77777777" w:rsidR="00F56974" w:rsidRPr="00E3227B" w:rsidRDefault="00F56974" w:rsidP="00B313D5">
      <w:pPr>
        <w:pStyle w:val="af9"/>
        <w:ind w:firstLine="709"/>
        <w:rPr>
          <w:rFonts w:ascii="Times New Roman" w:hAnsi="Times New Roman" w:cs="Times New Roman"/>
        </w:rPr>
      </w:pPr>
      <w:r w:rsidRPr="00E3227B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14:paraId="32191F70" w14:textId="77777777" w:rsidR="00F56974" w:rsidRPr="00E3227B" w:rsidRDefault="00F56974" w:rsidP="00B313D5">
      <w:pPr>
        <w:pStyle w:val="af9"/>
        <w:ind w:firstLine="709"/>
        <w:rPr>
          <w:rFonts w:ascii="Times New Roman" w:hAnsi="Times New Roman" w:cs="Times New Roman"/>
        </w:rPr>
      </w:pPr>
      <w:r w:rsidRPr="00E3227B">
        <w:rPr>
          <w:rFonts w:ascii="Times New Roman" w:hAnsi="Times New Roman" w:cs="Times New Roman"/>
        </w:rPr>
        <w:t xml:space="preserve">– формирование навыков, связанных с информационно-коммуникационными технологиями (далее – ИКТ); </w:t>
      </w:r>
    </w:p>
    <w:p w14:paraId="32191F71" w14:textId="77777777" w:rsidR="00F56974" w:rsidRPr="00E3227B" w:rsidRDefault="00F56974" w:rsidP="00B313D5">
      <w:pPr>
        <w:ind w:firstLine="709"/>
      </w:pPr>
      <w:r w:rsidRPr="00E3227B">
        <w:t>– формирование мотивации к обучению;</w:t>
      </w:r>
    </w:p>
    <w:p w14:paraId="32191F72" w14:textId="77777777" w:rsidR="00F56974" w:rsidRPr="00E3227B" w:rsidRDefault="00F56974" w:rsidP="00B313D5">
      <w:pPr>
        <w:pStyle w:val="aa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3227B">
        <w:rPr>
          <w:rFonts w:ascii="Times New Roman" w:hAnsi="Times New Roman"/>
          <w:color w:val="auto"/>
          <w:szCs w:val="24"/>
        </w:rPr>
        <w:lastRenderedPageBreak/>
        <w:t>–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14:paraId="32191F73" w14:textId="77777777" w:rsidR="00F56974" w:rsidRPr="00E3227B" w:rsidRDefault="00F56974" w:rsidP="00B313D5">
      <w:pPr>
        <w:pStyle w:val="aa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E3227B">
        <w:rPr>
          <w:rFonts w:ascii="Times New Roman" w:hAnsi="Times New Roman"/>
          <w:color w:val="auto"/>
          <w:szCs w:val="24"/>
        </w:rPr>
        <w:sym w:font="Symbol" w:char="F0B7"/>
      </w:r>
      <w:r w:rsidRPr="00E3227B">
        <w:rPr>
          <w:rFonts w:ascii="Times New Roman" w:hAnsi="Times New Roman"/>
          <w:color w:val="auto"/>
          <w:szCs w:val="24"/>
        </w:rPr>
        <w:t xml:space="preserve"> Воспитательная деятельность (ТФ. – </w:t>
      </w:r>
      <w:r w:rsidRPr="00E3227B">
        <w:rPr>
          <w:rFonts w:ascii="Times New Roman" w:hAnsi="Times New Roman"/>
          <w:color w:val="auto"/>
          <w:szCs w:val="24"/>
          <w:lang w:val="en-US"/>
        </w:rPr>
        <w:t>A</w:t>
      </w:r>
      <w:r w:rsidRPr="00E3227B">
        <w:rPr>
          <w:rFonts w:ascii="Times New Roman" w:hAnsi="Times New Roman"/>
          <w:color w:val="auto"/>
          <w:szCs w:val="24"/>
        </w:rPr>
        <w:t>/02.6).</w:t>
      </w:r>
    </w:p>
    <w:p w14:paraId="32191F74" w14:textId="77777777" w:rsidR="00F56974" w:rsidRPr="00E3227B" w:rsidRDefault="00F56974" w:rsidP="00B313D5">
      <w:pPr>
        <w:ind w:firstLine="709"/>
      </w:pPr>
      <w:r w:rsidRPr="00E3227B">
        <w:t xml:space="preserve">Трудовые действия: </w:t>
      </w:r>
    </w:p>
    <w:p w14:paraId="32191F75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регулирование поведения обучающихся для обеспечения безопасной образовательной среды; </w:t>
      </w:r>
    </w:p>
    <w:p w14:paraId="32191F76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реализация современных, в том числе интерактивных, форм и методов воспитательной работы, используя их как на занятии, так и во </w:t>
      </w:r>
      <w:proofErr w:type="gramStart"/>
      <w:r w:rsidRPr="00E3227B">
        <w:rPr>
          <w:rFonts w:ascii="Times New Roman" w:hAnsi="Times New Roman"/>
          <w:sz w:val="24"/>
          <w:szCs w:val="24"/>
        </w:rPr>
        <w:t>внеурочной  деятельности</w:t>
      </w:r>
      <w:proofErr w:type="gramEnd"/>
      <w:r w:rsidRPr="00E3227B">
        <w:rPr>
          <w:rFonts w:ascii="Times New Roman" w:hAnsi="Times New Roman"/>
          <w:sz w:val="24"/>
          <w:szCs w:val="24"/>
        </w:rPr>
        <w:t>;</w:t>
      </w:r>
    </w:p>
    <w:p w14:paraId="32191F77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постановка воспитательных целей, способствующих развитию обучающихся, независимо от их способностей и характера; </w:t>
      </w:r>
    </w:p>
    <w:p w14:paraId="32191F78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определение и принятие четких правил поведения обучающимися в соответствии с уставом образовательной организации и правилами внутреннего </w:t>
      </w:r>
      <w:proofErr w:type="gramStart"/>
      <w:r w:rsidRPr="00E3227B">
        <w:rPr>
          <w:rFonts w:ascii="Times New Roman" w:hAnsi="Times New Roman"/>
          <w:sz w:val="24"/>
          <w:szCs w:val="24"/>
        </w:rPr>
        <w:t>распорядка  образовательной</w:t>
      </w:r>
      <w:proofErr w:type="gramEnd"/>
      <w:r w:rsidRPr="00E3227B">
        <w:rPr>
          <w:rFonts w:ascii="Times New Roman" w:hAnsi="Times New Roman"/>
          <w:sz w:val="24"/>
          <w:szCs w:val="24"/>
        </w:rPr>
        <w:t xml:space="preserve"> организации; </w:t>
      </w:r>
    </w:p>
    <w:p w14:paraId="32191F79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проектирование и реализация воспитательных программ; </w:t>
      </w:r>
    </w:p>
    <w:p w14:paraId="32191F7A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реализация воспитательных возможностей различных видов деятельности ребенка (учебной, игровой, трудовой, спортивной, художественной и т.д.); </w:t>
      </w:r>
    </w:p>
    <w:p w14:paraId="32191F7B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14:paraId="32191F7C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помощь и поддержка в организации деятельности ученических органов самоуправления; </w:t>
      </w:r>
    </w:p>
    <w:p w14:paraId="32191F7D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создание, поддержание уклада, атмосферы и традиций жизни образовательной организации; </w:t>
      </w:r>
    </w:p>
    <w:p w14:paraId="32191F7E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14:paraId="32191F7F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формирование толерантности и навыков поведения в изменяющейся поликультурной среде; </w:t>
      </w:r>
    </w:p>
    <w:p w14:paraId="32191F80" w14:textId="77777777" w:rsidR="00F56974" w:rsidRPr="00E3227B" w:rsidRDefault="00F56974" w:rsidP="00B313D5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27B">
        <w:rPr>
          <w:rFonts w:ascii="Times New Roman" w:hAnsi="Times New Roman"/>
          <w:sz w:val="24"/>
          <w:szCs w:val="24"/>
        </w:rPr>
        <w:t xml:space="preserve">– использование конструктивных воспитательных усилий родителей (законных представителей) обучающихся, </w:t>
      </w:r>
      <w:proofErr w:type="gramStart"/>
      <w:r w:rsidRPr="00E3227B">
        <w:rPr>
          <w:rFonts w:ascii="Times New Roman" w:hAnsi="Times New Roman"/>
          <w:sz w:val="24"/>
          <w:szCs w:val="24"/>
        </w:rPr>
        <w:t>помощь  семье</w:t>
      </w:r>
      <w:proofErr w:type="gramEnd"/>
      <w:r w:rsidRPr="00E3227B">
        <w:rPr>
          <w:rFonts w:ascii="Times New Roman" w:hAnsi="Times New Roman"/>
          <w:sz w:val="24"/>
          <w:szCs w:val="24"/>
        </w:rPr>
        <w:t xml:space="preserve"> в решении вопросов воспитания ребенка.</w:t>
      </w:r>
    </w:p>
    <w:p w14:paraId="32191F81" w14:textId="77777777" w:rsidR="00F56974" w:rsidRPr="00E3227B" w:rsidRDefault="00F56974" w:rsidP="00B313D5">
      <w:pPr>
        <w:ind w:firstLine="709"/>
      </w:pPr>
      <w:r w:rsidRPr="00E3227B">
        <w:sym w:font="Symbol" w:char="F0B7"/>
      </w:r>
      <w:r w:rsidRPr="00E3227B">
        <w:t xml:space="preserve"> Педагогическая деятельность по реализации программ основного и среднего общего образования (ТФ. – </w:t>
      </w:r>
      <w:r w:rsidRPr="00E3227B">
        <w:rPr>
          <w:lang w:val="en-US"/>
        </w:rPr>
        <w:t>B</w:t>
      </w:r>
      <w:r w:rsidRPr="00E3227B">
        <w:t>/03.6):</w:t>
      </w:r>
    </w:p>
    <w:p w14:paraId="32191F82" w14:textId="77777777" w:rsidR="00F56974" w:rsidRPr="00E3227B" w:rsidRDefault="00F56974" w:rsidP="00B313D5">
      <w:pPr>
        <w:ind w:firstLine="709"/>
      </w:pPr>
      <w:r w:rsidRPr="00E3227B">
        <w:t xml:space="preserve">Трудовые действия: </w:t>
      </w:r>
    </w:p>
    <w:p w14:paraId="32191F83" w14:textId="77777777" w:rsidR="00F56974" w:rsidRPr="00E3227B" w:rsidRDefault="00F56974" w:rsidP="00B313D5">
      <w:pPr>
        <w:ind w:firstLine="709"/>
      </w:pPr>
      <w:r w:rsidRPr="00E3227B">
        <w:t xml:space="preserve">– формирование общекультурных компетенций и понимания места предмета в общей картине мира; </w:t>
      </w:r>
    </w:p>
    <w:p w14:paraId="32191F84" w14:textId="77777777" w:rsidR="00F56974" w:rsidRPr="00E3227B" w:rsidRDefault="00F56974" w:rsidP="00B313D5">
      <w:pPr>
        <w:ind w:firstLine="709"/>
      </w:pPr>
      <w:r w:rsidRPr="00E3227B">
        <w:t>–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</w:t>
      </w:r>
    </w:p>
    <w:p w14:paraId="32191F85" w14:textId="77777777" w:rsidR="00F56974" w:rsidRPr="00E3227B" w:rsidRDefault="00F56974" w:rsidP="00B313D5">
      <w:pPr>
        <w:ind w:firstLine="709"/>
      </w:pPr>
      <w:r w:rsidRPr="00E3227B">
        <w:t xml:space="preserve">– </w:t>
      </w:r>
      <w:proofErr w:type="gramStart"/>
      <w:r w:rsidRPr="00E3227B">
        <w:t>определение  совместно</w:t>
      </w:r>
      <w:proofErr w:type="gramEnd"/>
      <w:r w:rsidRPr="00E3227B">
        <w:t xml:space="preserve">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 </w:t>
      </w:r>
    </w:p>
    <w:p w14:paraId="32191F86" w14:textId="77777777" w:rsidR="00F56974" w:rsidRPr="00E3227B" w:rsidRDefault="00F56974" w:rsidP="00B313D5">
      <w:pPr>
        <w:ind w:firstLine="709"/>
      </w:pPr>
      <w:r w:rsidRPr="00E3227B">
        <w:t xml:space="preserve">– планирование специализированного образовательного процесса для группы, класса и / или отдельных контингентов обучающихся с выдающимися </w:t>
      </w:r>
      <w:proofErr w:type="gramStart"/>
      <w:r w:rsidRPr="00E3227B">
        <w:t>способностями  и</w:t>
      </w:r>
      <w:proofErr w:type="gramEnd"/>
      <w:r w:rsidRPr="00E3227B">
        <w:t xml:space="preserve"> / 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</w:t>
      </w:r>
    </w:p>
    <w:p w14:paraId="32191F87" w14:textId="77777777" w:rsidR="00F56974" w:rsidRPr="00E3227B" w:rsidRDefault="00F56974" w:rsidP="00B313D5">
      <w:pPr>
        <w:ind w:firstLine="709"/>
      </w:pPr>
      <w:r w:rsidRPr="00E3227B">
        <w:t xml:space="preserve">– 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 </w:t>
      </w:r>
    </w:p>
    <w:p w14:paraId="32191F88" w14:textId="77777777" w:rsidR="00F56974" w:rsidRPr="00E3227B" w:rsidRDefault="00F56974" w:rsidP="00B313D5">
      <w:pPr>
        <w:ind w:firstLine="709"/>
      </w:pPr>
      <w:r w:rsidRPr="00E3227B"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14:paraId="32191F89" w14:textId="77777777" w:rsidR="00F56974" w:rsidRPr="00E3227B" w:rsidRDefault="00F56974" w:rsidP="00B313D5">
      <w:pPr>
        <w:ind w:firstLine="709"/>
      </w:pPr>
      <w:r w:rsidRPr="00E3227B">
        <w:t>– организация олимпиад, конференций, турниров математических и лингвистических игр в школе и др.</w:t>
      </w:r>
    </w:p>
    <w:p w14:paraId="32191F8A" w14:textId="77777777" w:rsidR="00F56974" w:rsidRPr="00E3227B" w:rsidRDefault="00F56974" w:rsidP="00B313D5"/>
    <w:p w14:paraId="32191F8B" w14:textId="77777777" w:rsidR="00F56974" w:rsidRPr="00AE12EB" w:rsidRDefault="00F56974" w:rsidP="00B313D5">
      <w:pPr>
        <w:ind w:firstLine="709"/>
        <w:rPr>
          <w:b/>
        </w:rPr>
      </w:pPr>
      <w:r w:rsidRPr="00AE12EB">
        <w:rPr>
          <w:color w:val="000000"/>
        </w:rPr>
        <w:t>В результате освоения программы дисциплины (модуля) у обучающегося должны быть сформированы следующие компетенции</w:t>
      </w:r>
      <w:r w:rsidRPr="00AE12EB">
        <w:t>:</w:t>
      </w:r>
    </w:p>
    <w:p w14:paraId="32191F8C" w14:textId="77777777" w:rsidR="00F56974" w:rsidRPr="00AE12EB" w:rsidRDefault="00F56974" w:rsidP="00B313D5">
      <w:pPr>
        <w:ind w:firstLine="709"/>
      </w:pPr>
      <w:r w:rsidRPr="00AE12EB">
        <w:rPr>
          <w:i/>
        </w:rPr>
        <w:t>универсальные</w:t>
      </w:r>
      <w:r w:rsidRPr="00AE12EB">
        <w:t>:</w:t>
      </w:r>
    </w:p>
    <w:p w14:paraId="32191F8D" w14:textId="77777777" w:rsidR="00F56974" w:rsidRPr="00AE12EB" w:rsidRDefault="00F56974" w:rsidP="00B313D5">
      <w:pPr>
        <w:ind w:firstLine="709"/>
        <w:rPr>
          <w:lang w:eastAsia="en-US"/>
        </w:rPr>
      </w:pPr>
      <w:r w:rsidRPr="00AE12EB">
        <w:t>УК-5.</w:t>
      </w:r>
      <w:r w:rsidRPr="00AE12EB">
        <w:rPr>
          <w:lang w:eastAsia="en-US"/>
        </w:rPr>
        <w:t xml:space="preserve"> Способен воспринимать межкультурное разнообразие общества в социально-историческом, этическом и философском контекстах;</w:t>
      </w:r>
    </w:p>
    <w:p w14:paraId="32191F8E" w14:textId="77777777" w:rsidR="00F56974" w:rsidRPr="00AE12EB" w:rsidRDefault="00F56974" w:rsidP="00B313D5">
      <w:pPr>
        <w:ind w:firstLine="709"/>
      </w:pPr>
      <w:r w:rsidRPr="00AE12EB">
        <w:rPr>
          <w:i/>
        </w:rPr>
        <w:t>профессиональные</w:t>
      </w:r>
      <w:r w:rsidRPr="00AE12EB">
        <w:t>:</w:t>
      </w:r>
    </w:p>
    <w:p w14:paraId="32191F8F" w14:textId="77777777" w:rsidR="00F56974" w:rsidRPr="00AE12EB" w:rsidRDefault="00F56974" w:rsidP="00B313D5">
      <w:pPr>
        <w:ind w:firstLine="700"/>
        <w:contextualSpacing/>
        <w:rPr>
          <w:lang w:eastAsia="en-US"/>
        </w:rPr>
      </w:pPr>
      <w:r w:rsidRPr="00AE12EB">
        <w:t xml:space="preserve">ПК-8. </w:t>
      </w:r>
      <w:r w:rsidRPr="00AE12EB">
        <w:rPr>
          <w:lang w:eastAsia="en-US"/>
        </w:rPr>
        <w:t xml:space="preserve">Способен применять предметные знания при реализации образовательного процесса. </w:t>
      </w:r>
    </w:p>
    <w:p w14:paraId="32191F90" w14:textId="77777777" w:rsidR="00F56974" w:rsidRPr="00D303D3" w:rsidRDefault="00F56974" w:rsidP="00B313D5">
      <w:pPr>
        <w:ind w:firstLine="700"/>
        <w:contextualSpacing/>
        <w:rPr>
          <w:lang w:eastAsia="en-US"/>
        </w:rPr>
      </w:pPr>
      <w:r w:rsidRPr="00AE12EB">
        <w:rPr>
          <w:lang w:eastAsia="en-US"/>
        </w:rPr>
        <w:t>ПК-10. Способен участвовать в проектировании предметной среды образовательной программы</w:t>
      </w:r>
    </w:p>
    <w:p w14:paraId="32191F91" w14:textId="77777777" w:rsidR="00F56974" w:rsidRPr="00B31E01" w:rsidRDefault="00F56974" w:rsidP="00B31E01">
      <w:pPr>
        <w:ind w:firstLine="567"/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9"/>
        <w:gridCol w:w="9"/>
        <w:gridCol w:w="1637"/>
        <w:gridCol w:w="23"/>
        <w:gridCol w:w="30"/>
        <w:gridCol w:w="1491"/>
        <w:gridCol w:w="9"/>
        <w:gridCol w:w="20"/>
        <w:gridCol w:w="1580"/>
        <w:gridCol w:w="1600"/>
        <w:gridCol w:w="1602"/>
      </w:tblGrid>
      <w:tr w:rsidR="00F56974" w:rsidRPr="00AE12EB" w14:paraId="32191F95" w14:textId="77777777" w:rsidTr="00B313D5">
        <w:tc>
          <w:tcPr>
            <w:tcW w:w="1508" w:type="dxa"/>
            <w:gridSpan w:val="2"/>
            <w:vMerge w:val="restart"/>
          </w:tcPr>
          <w:p w14:paraId="32191F92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t>Код и наименование универсальной компетенции</w:t>
            </w:r>
          </w:p>
        </w:tc>
        <w:tc>
          <w:tcPr>
            <w:tcW w:w="1637" w:type="dxa"/>
            <w:vMerge w:val="restart"/>
          </w:tcPr>
          <w:p w14:paraId="32191F93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t>Код и наименование индикатора достижения универсальных компетенций</w:t>
            </w:r>
          </w:p>
        </w:tc>
        <w:tc>
          <w:tcPr>
            <w:tcW w:w="6355" w:type="dxa"/>
            <w:gridSpan w:val="8"/>
          </w:tcPr>
          <w:p w14:paraId="32191F94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F56974" w:rsidRPr="00AE12EB" w14:paraId="32191F9C" w14:textId="77777777" w:rsidTr="00B313D5">
        <w:tc>
          <w:tcPr>
            <w:tcW w:w="1508" w:type="dxa"/>
            <w:gridSpan w:val="2"/>
            <w:vMerge/>
            <w:vAlign w:val="center"/>
          </w:tcPr>
          <w:p w14:paraId="32191F96" w14:textId="77777777" w:rsidR="00F56974" w:rsidRPr="00AE12EB" w:rsidRDefault="00F56974" w:rsidP="00B313D5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14:paraId="32191F97" w14:textId="77777777" w:rsidR="00F56974" w:rsidRPr="00AE12EB" w:rsidRDefault="00F56974" w:rsidP="00B313D5">
            <w:pPr>
              <w:rPr>
                <w:lang w:eastAsia="en-US"/>
              </w:rPr>
            </w:pPr>
          </w:p>
        </w:tc>
        <w:tc>
          <w:tcPr>
            <w:tcW w:w="1573" w:type="dxa"/>
            <w:gridSpan w:val="5"/>
          </w:tcPr>
          <w:p w14:paraId="32191F98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t>низкий (</w:t>
            </w:r>
            <w:proofErr w:type="spellStart"/>
            <w:r w:rsidRPr="00AE12EB">
              <w:t>допороговый</w:t>
            </w:r>
            <w:proofErr w:type="spellEnd"/>
            <w:r w:rsidRPr="00AE12EB">
              <w:t>, компетенция не сформирована)</w:t>
            </w:r>
          </w:p>
        </w:tc>
        <w:tc>
          <w:tcPr>
            <w:tcW w:w="1580" w:type="dxa"/>
          </w:tcPr>
          <w:p w14:paraId="32191F99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rPr>
                <w:sz w:val="22"/>
                <w:szCs w:val="22"/>
              </w:rPr>
              <w:t>пороговый</w:t>
            </w:r>
          </w:p>
        </w:tc>
        <w:tc>
          <w:tcPr>
            <w:tcW w:w="1600" w:type="dxa"/>
          </w:tcPr>
          <w:p w14:paraId="32191F9A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rPr>
                <w:sz w:val="22"/>
                <w:szCs w:val="22"/>
              </w:rPr>
              <w:t>базовый</w:t>
            </w:r>
          </w:p>
        </w:tc>
        <w:tc>
          <w:tcPr>
            <w:tcW w:w="1602" w:type="dxa"/>
          </w:tcPr>
          <w:p w14:paraId="32191F9B" w14:textId="77777777" w:rsidR="00F56974" w:rsidRPr="00AE12EB" w:rsidRDefault="00F56974" w:rsidP="00B313D5">
            <w:pPr>
              <w:jc w:val="center"/>
              <w:rPr>
                <w:lang w:eastAsia="en-US"/>
              </w:rPr>
            </w:pPr>
            <w:r w:rsidRPr="00AE12EB">
              <w:rPr>
                <w:sz w:val="22"/>
                <w:szCs w:val="22"/>
              </w:rPr>
              <w:t>продвинутый</w:t>
            </w:r>
          </w:p>
        </w:tc>
      </w:tr>
      <w:tr w:rsidR="00F56974" w:rsidRPr="00AE12EB" w14:paraId="32191F9E" w14:textId="77777777" w:rsidTr="00B313D5">
        <w:trPr>
          <w:trHeight w:val="399"/>
        </w:trPr>
        <w:tc>
          <w:tcPr>
            <w:tcW w:w="9500" w:type="dxa"/>
            <w:gridSpan w:val="11"/>
          </w:tcPr>
          <w:p w14:paraId="32191F9D" w14:textId="77777777" w:rsidR="00F56974" w:rsidRPr="00AE12EB" w:rsidRDefault="00F56974" w:rsidP="00B313D5">
            <w:pPr>
              <w:contextualSpacing/>
              <w:jc w:val="center"/>
              <w:rPr>
                <w:b/>
              </w:rPr>
            </w:pPr>
            <w:r w:rsidRPr="00AE12EB">
              <w:rPr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F56974" w:rsidRPr="00AE12EB" w14:paraId="32191FA5" w14:textId="77777777" w:rsidTr="00B313D5">
        <w:trPr>
          <w:trHeight w:val="709"/>
        </w:trPr>
        <w:tc>
          <w:tcPr>
            <w:tcW w:w="1508" w:type="dxa"/>
            <w:gridSpan w:val="2"/>
            <w:vMerge w:val="restart"/>
          </w:tcPr>
          <w:p w14:paraId="32191F9F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  <w:r w:rsidRPr="00AE12EB">
              <w:rPr>
                <w:lang w:eastAsia="en-US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660" w:type="dxa"/>
            <w:gridSpan w:val="2"/>
          </w:tcPr>
          <w:p w14:paraId="32191FA0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1</w:t>
            </w:r>
            <w:r w:rsidRPr="00AE12EB">
              <w:rPr>
                <w:vertAlign w:val="subscript"/>
              </w:rPr>
              <w:t>УК</w:t>
            </w:r>
            <w:proofErr w:type="spellEnd"/>
            <w:r w:rsidRPr="00AE12EB">
              <w:rPr>
                <w:vertAlign w:val="subscript"/>
              </w:rPr>
              <w:t xml:space="preserve">-5 </w:t>
            </w:r>
            <w:r w:rsidRPr="00AE12EB">
              <w:t>–</w:t>
            </w:r>
            <w:r w:rsidRPr="00AE12EB">
              <w:rPr>
                <w:vertAlign w:val="subscript"/>
              </w:rPr>
              <w:t xml:space="preserve"> </w:t>
            </w:r>
            <w:r w:rsidRPr="00AE12EB">
              <w:t>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21" w:type="dxa"/>
            <w:gridSpan w:val="2"/>
          </w:tcPr>
          <w:p w14:paraId="32191FA1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 xml:space="preserve">Не может </w:t>
            </w:r>
            <w:r w:rsidRPr="00AE12EB">
              <w:t>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9" w:type="dxa"/>
            <w:gridSpan w:val="3"/>
          </w:tcPr>
          <w:p w14:paraId="32191FA2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0" w:type="dxa"/>
          </w:tcPr>
          <w:p w14:paraId="32191FA3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602" w:type="dxa"/>
          </w:tcPr>
          <w:p w14:paraId="32191FA4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F56974" w:rsidRPr="00AE12EB" w14:paraId="32191FAC" w14:textId="77777777" w:rsidTr="00B313D5">
        <w:trPr>
          <w:trHeight w:val="709"/>
        </w:trPr>
        <w:tc>
          <w:tcPr>
            <w:tcW w:w="1508" w:type="dxa"/>
            <w:gridSpan w:val="2"/>
            <w:vMerge/>
          </w:tcPr>
          <w:p w14:paraId="32191FA6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32191FA7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2</w:t>
            </w:r>
            <w:r w:rsidRPr="00AE12EB">
              <w:rPr>
                <w:vertAlign w:val="subscript"/>
              </w:rPr>
              <w:t>УК</w:t>
            </w:r>
            <w:proofErr w:type="spellEnd"/>
            <w:r w:rsidRPr="00AE12EB">
              <w:rPr>
                <w:vertAlign w:val="subscript"/>
              </w:rPr>
              <w:t>-5</w:t>
            </w:r>
            <w:r w:rsidRPr="00AE12EB">
              <w:t xml:space="preserve">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 </w:t>
            </w:r>
          </w:p>
        </w:tc>
        <w:tc>
          <w:tcPr>
            <w:tcW w:w="1521" w:type="dxa"/>
            <w:gridSpan w:val="2"/>
          </w:tcPr>
          <w:p w14:paraId="32191FA8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9" w:type="dxa"/>
            <w:gridSpan w:val="3"/>
          </w:tcPr>
          <w:p w14:paraId="32191FA9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0" w:type="dxa"/>
          </w:tcPr>
          <w:p w14:paraId="32191FAA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602" w:type="dxa"/>
          </w:tcPr>
          <w:p w14:paraId="32191FAB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F56974" w:rsidRPr="00AE12EB" w14:paraId="32191FB3" w14:textId="77777777" w:rsidTr="00B313D5">
        <w:trPr>
          <w:trHeight w:val="709"/>
        </w:trPr>
        <w:tc>
          <w:tcPr>
            <w:tcW w:w="1508" w:type="dxa"/>
            <w:gridSpan w:val="2"/>
            <w:vMerge/>
          </w:tcPr>
          <w:p w14:paraId="32191FAD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32191FAE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3</w:t>
            </w:r>
            <w:r w:rsidRPr="00AE12EB">
              <w:rPr>
                <w:vertAlign w:val="subscript"/>
              </w:rPr>
              <w:t>УК</w:t>
            </w:r>
            <w:proofErr w:type="spellEnd"/>
            <w:r w:rsidRPr="00AE12EB">
              <w:rPr>
                <w:vertAlign w:val="subscript"/>
              </w:rPr>
              <w:t xml:space="preserve">-5 </w:t>
            </w:r>
            <w:r w:rsidRPr="00AE12EB">
              <w:t>–</w:t>
            </w:r>
            <w:r w:rsidRPr="00AE12EB">
              <w:rPr>
                <w:vertAlign w:val="subscript"/>
              </w:rPr>
              <w:t xml:space="preserve"> </w:t>
            </w:r>
            <w:r w:rsidRPr="00AE12EB"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21" w:type="dxa"/>
            <w:gridSpan w:val="2"/>
          </w:tcPr>
          <w:p w14:paraId="32191FAF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9" w:type="dxa"/>
            <w:gridSpan w:val="3"/>
          </w:tcPr>
          <w:p w14:paraId="32191FB0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 xml:space="preserve">Не всегда </w:t>
            </w:r>
            <w:r w:rsidRPr="00AE12EB"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0" w:type="dxa"/>
          </w:tcPr>
          <w:p w14:paraId="32191FB1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602" w:type="dxa"/>
          </w:tcPr>
          <w:p w14:paraId="32191FB2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F56974" w:rsidRPr="00AE12EB" w14:paraId="32191FBA" w14:textId="77777777" w:rsidTr="00B313D5">
        <w:trPr>
          <w:trHeight w:val="709"/>
        </w:trPr>
        <w:tc>
          <w:tcPr>
            <w:tcW w:w="1508" w:type="dxa"/>
            <w:gridSpan w:val="2"/>
            <w:vMerge/>
          </w:tcPr>
          <w:p w14:paraId="32191FB4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32191FB5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4</w:t>
            </w:r>
            <w:r w:rsidRPr="00AE12EB">
              <w:rPr>
                <w:vertAlign w:val="subscript"/>
              </w:rPr>
              <w:t>УК</w:t>
            </w:r>
            <w:proofErr w:type="spellEnd"/>
            <w:r w:rsidRPr="00AE12EB">
              <w:rPr>
                <w:vertAlign w:val="subscript"/>
              </w:rPr>
              <w:t>-5</w:t>
            </w:r>
            <w:r w:rsidRPr="00AE12EB">
              <w:t xml:space="preserve"> –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21" w:type="dxa"/>
            <w:gridSpan w:val="2"/>
          </w:tcPr>
          <w:p w14:paraId="32191FB6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9" w:type="dxa"/>
            <w:gridSpan w:val="3"/>
          </w:tcPr>
          <w:p w14:paraId="32191FB7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конструктивном взаимодействии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0" w:type="dxa"/>
          </w:tcPr>
          <w:p w14:paraId="32191FB8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602" w:type="dxa"/>
          </w:tcPr>
          <w:p w14:paraId="32191FB9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F56974" w:rsidRPr="00AE12EB" w14:paraId="32191FC1" w14:textId="77777777" w:rsidTr="00B313D5">
        <w:trPr>
          <w:trHeight w:val="709"/>
        </w:trPr>
        <w:tc>
          <w:tcPr>
            <w:tcW w:w="1508" w:type="dxa"/>
            <w:gridSpan w:val="2"/>
            <w:vMerge/>
          </w:tcPr>
          <w:p w14:paraId="32191FBB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14:paraId="32191FBC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5</w:t>
            </w:r>
            <w:r w:rsidRPr="00AE12EB">
              <w:rPr>
                <w:vertAlign w:val="subscript"/>
              </w:rPr>
              <w:t>УК</w:t>
            </w:r>
            <w:proofErr w:type="spellEnd"/>
            <w:r w:rsidRPr="00AE12EB">
              <w:rPr>
                <w:vertAlign w:val="subscript"/>
              </w:rPr>
              <w:t xml:space="preserve">-5 </w:t>
            </w:r>
            <w:r w:rsidRPr="00AE12EB">
              <w:t>–</w:t>
            </w:r>
            <w:r w:rsidRPr="00AE12EB">
              <w:rPr>
                <w:vertAlign w:val="subscript"/>
              </w:rPr>
              <w:t xml:space="preserve"> </w:t>
            </w:r>
            <w:r w:rsidRPr="00AE12EB">
              <w:t xml:space="preserve"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521" w:type="dxa"/>
            <w:gridSpan w:val="2"/>
          </w:tcPr>
          <w:p w14:paraId="32191FBD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      </w:r>
          </w:p>
        </w:tc>
        <w:tc>
          <w:tcPr>
            <w:tcW w:w="1609" w:type="dxa"/>
            <w:gridSpan w:val="3"/>
          </w:tcPr>
          <w:p w14:paraId="32191FBE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  </w:t>
            </w:r>
          </w:p>
        </w:tc>
        <w:tc>
          <w:tcPr>
            <w:tcW w:w="1600" w:type="dxa"/>
          </w:tcPr>
          <w:p w14:paraId="32191FBF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602" w:type="dxa"/>
          </w:tcPr>
          <w:p w14:paraId="32191FC0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</w:tr>
      <w:tr w:rsidR="00F56974" w:rsidRPr="00AE12EB" w14:paraId="32191FC3" w14:textId="77777777" w:rsidTr="00B313D5">
        <w:trPr>
          <w:trHeight w:val="311"/>
        </w:trPr>
        <w:tc>
          <w:tcPr>
            <w:tcW w:w="9500" w:type="dxa"/>
            <w:gridSpan w:val="11"/>
          </w:tcPr>
          <w:p w14:paraId="32191FC2" w14:textId="77777777" w:rsidR="00F56974" w:rsidRPr="00AE12EB" w:rsidRDefault="00F56974" w:rsidP="00B313D5">
            <w:pPr>
              <w:contextualSpacing/>
              <w:jc w:val="center"/>
              <w:rPr>
                <w:b/>
              </w:rPr>
            </w:pPr>
            <w:r w:rsidRPr="00AE12EB">
              <w:rPr>
                <w:b/>
                <w:lang w:eastAsia="en-US"/>
              </w:rPr>
              <w:t>Тип задач профессиональной деятельности: методический</w:t>
            </w:r>
          </w:p>
        </w:tc>
      </w:tr>
      <w:tr w:rsidR="00F56974" w:rsidRPr="00AE12EB" w14:paraId="32191FCA" w14:textId="77777777" w:rsidTr="00B313D5">
        <w:trPr>
          <w:trHeight w:val="709"/>
        </w:trPr>
        <w:tc>
          <w:tcPr>
            <w:tcW w:w="1499" w:type="dxa"/>
            <w:vMerge w:val="restart"/>
          </w:tcPr>
          <w:p w14:paraId="32191FC4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  <w:r w:rsidRPr="00AE12EB">
              <w:rPr>
                <w:lang w:eastAsia="en-US"/>
              </w:rPr>
              <w:t>ПК-8. Способен применять предметные знания при реализации образовательного процесса</w:t>
            </w:r>
          </w:p>
        </w:tc>
        <w:tc>
          <w:tcPr>
            <w:tcW w:w="1699" w:type="dxa"/>
            <w:gridSpan w:val="4"/>
          </w:tcPr>
          <w:p w14:paraId="32191FC5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1</w:t>
            </w:r>
            <w:r w:rsidRPr="00AE12EB">
              <w:rPr>
                <w:vertAlign w:val="subscript"/>
              </w:rPr>
              <w:t>ПК</w:t>
            </w:r>
            <w:proofErr w:type="spellEnd"/>
            <w:r w:rsidRPr="00AE12EB">
              <w:rPr>
                <w:vertAlign w:val="subscript"/>
              </w:rPr>
              <w:t>-8</w:t>
            </w:r>
            <w:r w:rsidRPr="00AE12EB">
              <w:t xml:space="preserve"> –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500" w:type="dxa"/>
            <w:gridSpan w:val="2"/>
          </w:tcPr>
          <w:p w14:paraId="32191FC6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демонстрировать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0" w:type="dxa"/>
            <w:gridSpan w:val="2"/>
          </w:tcPr>
          <w:p w14:paraId="32191FC7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демонстрации знаний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0" w:type="dxa"/>
          </w:tcPr>
          <w:p w14:paraId="32191FC8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602" w:type="dxa"/>
          </w:tcPr>
          <w:p w14:paraId="32191FC9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</w:tr>
      <w:tr w:rsidR="00F56974" w:rsidRPr="00AE12EB" w14:paraId="32191FD1" w14:textId="77777777" w:rsidTr="00B313D5">
        <w:trPr>
          <w:trHeight w:val="709"/>
        </w:trPr>
        <w:tc>
          <w:tcPr>
            <w:tcW w:w="1499" w:type="dxa"/>
            <w:vMerge/>
          </w:tcPr>
          <w:p w14:paraId="32191FCB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14:paraId="32191FCC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2</w:t>
            </w:r>
            <w:r w:rsidRPr="00AE12EB">
              <w:rPr>
                <w:vertAlign w:val="subscript"/>
              </w:rPr>
              <w:t>ПК</w:t>
            </w:r>
            <w:proofErr w:type="spellEnd"/>
            <w:r w:rsidRPr="00AE12EB">
              <w:rPr>
                <w:vertAlign w:val="subscript"/>
              </w:rPr>
              <w:t>-8</w:t>
            </w:r>
            <w:r w:rsidRPr="00AE12EB">
              <w:t xml:space="preserve"> –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500" w:type="dxa"/>
            <w:gridSpan w:val="2"/>
          </w:tcPr>
          <w:p w14:paraId="32191FCD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осуществлять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0" w:type="dxa"/>
            <w:gridSpan w:val="2"/>
          </w:tcPr>
          <w:p w14:paraId="32191FCE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осуществлении отбора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0" w:type="dxa"/>
          </w:tcPr>
          <w:p w14:paraId="32191FCF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602" w:type="dxa"/>
          </w:tcPr>
          <w:p w14:paraId="32191FD0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</w:tr>
      <w:tr w:rsidR="00F56974" w:rsidRPr="00AE12EB" w14:paraId="32191FD8" w14:textId="77777777" w:rsidTr="00B313D5">
        <w:trPr>
          <w:trHeight w:val="709"/>
        </w:trPr>
        <w:tc>
          <w:tcPr>
            <w:tcW w:w="1499" w:type="dxa"/>
            <w:vMerge/>
          </w:tcPr>
          <w:p w14:paraId="32191FD2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14:paraId="32191FD3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3</w:t>
            </w:r>
            <w:r w:rsidRPr="00AE12EB">
              <w:rPr>
                <w:vertAlign w:val="subscript"/>
              </w:rPr>
              <w:t>ПК</w:t>
            </w:r>
            <w:proofErr w:type="spellEnd"/>
            <w:r w:rsidRPr="00AE12EB">
              <w:rPr>
                <w:vertAlign w:val="subscript"/>
              </w:rPr>
              <w:t>-8</w:t>
            </w:r>
            <w:r w:rsidRPr="00AE12EB">
              <w:t xml:space="preserve"> –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500" w:type="dxa"/>
            <w:gridSpan w:val="2"/>
          </w:tcPr>
          <w:p w14:paraId="32191FD4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овладеть предметными знаниями, отбирать вариативное содержание с учетом образовательных программ</w:t>
            </w:r>
          </w:p>
        </w:tc>
        <w:tc>
          <w:tcPr>
            <w:tcW w:w="1600" w:type="dxa"/>
            <w:gridSpan w:val="2"/>
          </w:tcPr>
          <w:p w14:paraId="32191FD5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овладении предметными знаниями, отборе вариативного содержание с учетом образовательных программ</w:t>
            </w:r>
          </w:p>
        </w:tc>
        <w:tc>
          <w:tcPr>
            <w:tcW w:w="1600" w:type="dxa"/>
          </w:tcPr>
          <w:p w14:paraId="32191FD6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602" w:type="dxa"/>
          </w:tcPr>
          <w:p w14:paraId="32191FD7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</w:tr>
      <w:tr w:rsidR="00F56974" w:rsidRPr="00AE12EB" w14:paraId="32191FDF" w14:textId="77777777" w:rsidTr="00B313D5">
        <w:trPr>
          <w:trHeight w:val="709"/>
        </w:trPr>
        <w:tc>
          <w:tcPr>
            <w:tcW w:w="1499" w:type="dxa"/>
            <w:vMerge w:val="restart"/>
          </w:tcPr>
          <w:p w14:paraId="32191FD9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  <w:r w:rsidRPr="00AE12EB">
              <w:rPr>
                <w:lang w:eastAsia="en-US"/>
              </w:rPr>
              <w:t>ПК-10. Способен участвовать в проектировании предметной среды образовательной программы</w:t>
            </w:r>
          </w:p>
        </w:tc>
        <w:tc>
          <w:tcPr>
            <w:tcW w:w="1699" w:type="dxa"/>
            <w:gridSpan w:val="4"/>
          </w:tcPr>
          <w:p w14:paraId="32191FDA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1</w:t>
            </w:r>
            <w:r w:rsidRPr="00AE12EB">
              <w:rPr>
                <w:vertAlign w:val="subscript"/>
              </w:rPr>
              <w:t>ПК</w:t>
            </w:r>
            <w:proofErr w:type="spellEnd"/>
            <w:r w:rsidRPr="00AE12EB">
              <w:rPr>
                <w:vertAlign w:val="subscript"/>
              </w:rPr>
              <w:t>-10</w:t>
            </w:r>
            <w:r w:rsidRPr="00AE12EB">
              <w:t xml:space="preserve"> – Демонстрирует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</w:tc>
        <w:tc>
          <w:tcPr>
            <w:tcW w:w="1500" w:type="dxa"/>
            <w:gridSpan w:val="2"/>
          </w:tcPr>
          <w:p w14:paraId="32191FDB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Не может</w:t>
            </w:r>
            <w:r w:rsidRPr="00AE12EB">
              <w:t xml:space="preserve"> демонстрировать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</w:tc>
        <w:tc>
          <w:tcPr>
            <w:tcW w:w="1600" w:type="dxa"/>
            <w:gridSpan w:val="2"/>
          </w:tcPr>
          <w:p w14:paraId="32191FDC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демонстрации знаний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</w:tc>
        <w:tc>
          <w:tcPr>
            <w:tcW w:w="1600" w:type="dxa"/>
          </w:tcPr>
          <w:p w14:paraId="32191FDD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демонстрирует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</w:tc>
        <w:tc>
          <w:tcPr>
            <w:tcW w:w="1602" w:type="dxa"/>
          </w:tcPr>
          <w:p w14:paraId="32191FDE" w14:textId="77777777" w:rsidR="00F56974" w:rsidRPr="00AE12EB" w:rsidRDefault="00F56974" w:rsidP="00B313D5">
            <w:pPr>
              <w:contextualSpacing/>
            </w:pPr>
            <w:r w:rsidRPr="00AE12EB">
              <w:rPr>
                <w:b/>
              </w:rPr>
              <w:t>Уверенно</w:t>
            </w:r>
            <w:r w:rsidRPr="00AE12EB">
              <w:t xml:space="preserve"> демонстрирует знания компонентов образовательной среды и их дидактических возможностей, принципов и методических подходов к организации предметной среды соответствующей образовательной программы</w:t>
            </w:r>
          </w:p>
        </w:tc>
      </w:tr>
      <w:tr w:rsidR="00F56974" w:rsidRPr="00AE12EB" w14:paraId="32191FE6" w14:textId="77777777" w:rsidTr="00B313D5">
        <w:trPr>
          <w:trHeight w:val="709"/>
        </w:trPr>
        <w:tc>
          <w:tcPr>
            <w:tcW w:w="1499" w:type="dxa"/>
            <w:vMerge/>
          </w:tcPr>
          <w:p w14:paraId="32191FE0" w14:textId="77777777" w:rsidR="00F56974" w:rsidRPr="00AE12EB" w:rsidRDefault="00F56974" w:rsidP="00B313D5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14:paraId="32191FE1" w14:textId="77777777" w:rsidR="00F56974" w:rsidRPr="00AE12EB" w:rsidRDefault="00F56974" w:rsidP="00B313D5">
            <w:pPr>
              <w:contextualSpacing/>
            </w:pPr>
            <w:r w:rsidRPr="00AE12EB">
              <w:t>ИД-</w:t>
            </w:r>
            <w:proofErr w:type="spellStart"/>
            <w:r w:rsidRPr="00AE12EB">
              <w:t>2</w:t>
            </w:r>
            <w:r w:rsidRPr="00AE12EB">
              <w:rPr>
                <w:vertAlign w:val="subscript"/>
              </w:rPr>
              <w:t>ПК</w:t>
            </w:r>
            <w:proofErr w:type="spellEnd"/>
            <w:r w:rsidRPr="00AE12EB">
              <w:rPr>
                <w:vertAlign w:val="subscript"/>
              </w:rPr>
              <w:t>-10</w:t>
            </w:r>
            <w:r w:rsidRPr="00AE12EB">
              <w:t xml:space="preserve"> – Проектирует предметную среду образовательной программы с учетом возможностей образовательной организации и возможностей конкретного региона  </w:t>
            </w:r>
          </w:p>
        </w:tc>
        <w:tc>
          <w:tcPr>
            <w:tcW w:w="1500" w:type="dxa"/>
            <w:gridSpan w:val="2"/>
          </w:tcPr>
          <w:p w14:paraId="32191FE2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Не может</w:t>
            </w:r>
            <w:r w:rsidRPr="00AE12EB">
              <w:t xml:space="preserve"> проектировать предметную среду образовательной программы с учетом возможностей образовательной организации и возможностей конкретного региона  </w:t>
            </w:r>
          </w:p>
        </w:tc>
        <w:tc>
          <w:tcPr>
            <w:tcW w:w="1600" w:type="dxa"/>
            <w:gridSpan w:val="2"/>
          </w:tcPr>
          <w:p w14:paraId="32191FE3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Допускает ошибки</w:t>
            </w:r>
            <w:r w:rsidRPr="00AE12EB">
              <w:t xml:space="preserve"> при проектировании предметной среды образовательной программы с учетом возможностей образовательной организации и возможностей конкретного региона  </w:t>
            </w:r>
          </w:p>
        </w:tc>
        <w:tc>
          <w:tcPr>
            <w:tcW w:w="1600" w:type="dxa"/>
          </w:tcPr>
          <w:p w14:paraId="32191FE4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Достаточно успешно</w:t>
            </w:r>
            <w:r w:rsidRPr="00AE12EB">
              <w:t xml:space="preserve"> проектирует предметную среду образовательной программы с учетом возможностей образовательной организации и возможностей конкретного региона  </w:t>
            </w:r>
          </w:p>
        </w:tc>
        <w:tc>
          <w:tcPr>
            <w:tcW w:w="1602" w:type="dxa"/>
          </w:tcPr>
          <w:p w14:paraId="32191FE5" w14:textId="77777777" w:rsidR="00F56974" w:rsidRPr="00AE12EB" w:rsidRDefault="00F56974" w:rsidP="00B313D5">
            <w:pPr>
              <w:contextualSpacing/>
              <w:rPr>
                <w:b/>
              </w:rPr>
            </w:pPr>
            <w:r w:rsidRPr="00AE12EB">
              <w:rPr>
                <w:b/>
              </w:rPr>
              <w:t>Уверенно</w:t>
            </w:r>
            <w:r w:rsidRPr="00AE12EB">
              <w:t xml:space="preserve"> проектирует предметную среду образовательной программы с учетом возможностей образовательной организации и возможностей конкретного региона  </w:t>
            </w:r>
          </w:p>
        </w:tc>
      </w:tr>
    </w:tbl>
    <w:p w14:paraId="32191FE7" w14:textId="77777777" w:rsidR="00F56974" w:rsidRPr="00B31E01" w:rsidRDefault="00F56974" w:rsidP="00B31E01">
      <w:pPr>
        <w:ind w:firstLine="567"/>
        <w:rPr>
          <w:color w:val="000000"/>
        </w:rPr>
      </w:pPr>
    </w:p>
    <w:p w14:paraId="32191FE8" w14:textId="77777777" w:rsidR="00F56974" w:rsidRPr="00B31E01" w:rsidRDefault="00F56974" w:rsidP="00B31E01">
      <w:pPr>
        <w:ind w:firstLine="567"/>
        <w:rPr>
          <w:color w:val="000000"/>
        </w:rPr>
      </w:pPr>
      <w:r w:rsidRPr="00B31E01">
        <w:rPr>
          <w:color w:val="000000"/>
        </w:rPr>
        <w:t xml:space="preserve">В результате освоения дисциплины (модуля) обучающийся должен: </w:t>
      </w:r>
    </w:p>
    <w:p w14:paraId="32191FE9" w14:textId="77777777" w:rsidR="00F56974" w:rsidRPr="00151775" w:rsidRDefault="00F56974" w:rsidP="00491F2B">
      <w:pPr>
        <w:ind w:firstLine="0"/>
      </w:pPr>
      <w:r w:rsidRPr="00151775">
        <w:rPr>
          <w:color w:val="000000"/>
        </w:rPr>
        <w:t>З</w:t>
      </w:r>
      <w:r w:rsidRPr="00151775">
        <w:t xml:space="preserve">нать: </w:t>
      </w:r>
    </w:p>
    <w:p w14:paraId="32191FEA" w14:textId="77777777" w:rsidR="00F56974" w:rsidRPr="00151775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 xml:space="preserve">основные этапы и важнейшие тенденции развития русских земель с древнейших времен до начала </w:t>
      </w:r>
      <w:r w:rsidRPr="00151775">
        <w:rPr>
          <w:bCs/>
          <w:lang w:val="en-US"/>
        </w:rPr>
        <w:t>XIX</w:t>
      </w:r>
      <w:r w:rsidRPr="00151775">
        <w:rPr>
          <w:bCs/>
        </w:rPr>
        <w:t xml:space="preserve"> века;</w:t>
      </w:r>
    </w:p>
    <w:p w14:paraId="32191FEB" w14:textId="77777777" w:rsidR="00F56974" w:rsidRPr="00151775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 xml:space="preserve">основные исторические факты, события, даты и имена исторических деятелей отечественной истории с древнейших времен до начала </w:t>
      </w:r>
      <w:r w:rsidRPr="00151775">
        <w:rPr>
          <w:bCs/>
          <w:lang w:val="en-US"/>
        </w:rPr>
        <w:t>XIX</w:t>
      </w:r>
      <w:r w:rsidRPr="00151775">
        <w:rPr>
          <w:bCs/>
        </w:rPr>
        <w:t xml:space="preserve"> века в их последовательности и взаимосвязи в объеме программы, учебников, лекционного курса и семинарских занятий;</w:t>
      </w:r>
    </w:p>
    <w:p w14:paraId="32191FEC" w14:textId="77777777" w:rsidR="00F56974" w:rsidRPr="00151775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 xml:space="preserve">основные подходы и точки зрения в оценке важнейших фактов, событий и явлений социально-экономического, политического и культурного </w:t>
      </w:r>
      <w:proofErr w:type="gramStart"/>
      <w:r w:rsidRPr="00151775">
        <w:rPr>
          <w:bCs/>
        </w:rPr>
        <w:t>развития  России</w:t>
      </w:r>
      <w:proofErr w:type="gramEnd"/>
      <w:r>
        <w:rPr>
          <w:bCs/>
        </w:rPr>
        <w:t>.</w:t>
      </w:r>
    </w:p>
    <w:p w14:paraId="32191FED" w14:textId="77777777" w:rsidR="00F56974" w:rsidRDefault="00F56974" w:rsidP="00491F2B">
      <w:pPr>
        <w:ind w:firstLine="0"/>
      </w:pPr>
      <w:r w:rsidRPr="00151775">
        <w:t>Уметь</w:t>
      </w:r>
    </w:p>
    <w:p w14:paraId="32191FEE" w14:textId="77777777" w:rsidR="00F56974" w:rsidRPr="00151775" w:rsidRDefault="00F56974" w:rsidP="00491F2B">
      <w:pPr>
        <w:ind w:firstLine="0"/>
      </w:pPr>
      <w:r>
        <w:t>-</w:t>
      </w:r>
      <w:r w:rsidRPr="003401F6">
        <w:t xml:space="preserve"> </w:t>
      </w:r>
      <w:r w:rsidRPr="002A0189">
        <w:t xml:space="preserve">использовать основы философских и </w:t>
      </w:r>
      <w:proofErr w:type="spellStart"/>
      <w:r w:rsidRPr="002A0189">
        <w:t>социогуманитарных</w:t>
      </w:r>
      <w:proofErr w:type="spellEnd"/>
      <w:r w:rsidRPr="002A0189">
        <w:t xml:space="preserve"> знаний для формирования научного мировоззрения</w:t>
      </w:r>
      <w:r>
        <w:t>;</w:t>
      </w:r>
    </w:p>
    <w:p w14:paraId="32191FEF" w14:textId="77777777" w:rsidR="00F56974" w:rsidRPr="00151775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>свободно, доказательно излагать свои знания в пределах вузовского курса;</w:t>
      </w:r>
    </w:p>
    <w:p w14:paraId="32191FF0" w14:textId="77777777" w:rsidR="00F56974" w:rsidRPr="00151775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>выражать и обосновывать свою ценностную позицию по актуальным проблемам отечественной истории;</w:t>
      </w:r>
    </w:p>
    <w:p w14:paraId="32191FF1" w14:textId="77777777" w:rsidR="00F56974" w:rsidRDefault="00F56974" w:rsidP="00491F2B">
      <w:pPr>
        <w:ind w:firstLine="0"/>
        <w:rPr>
          <w:bCs/>
        </w:rPr>
      </w:pPr>
      <w:r w:rsidRPr="00151775">
        <w:rPr>
          <w:bCs/>
        </w:rPr>
        <w:t>-</w:t>
      </w:r>
      <w:r>
        <w:rPr>
          <w:bCs/>
        </w:rPr>
        <w:t xml:space="preserve"> </w:t>
      </w:r>
      <w:r w:rsidRPr="00151775">
        <w:rPr>
          <w:bCs/>
        </w:rPr>
        <w:t>объективно, в сравнительно-историческом плане, оценивать историю России на фоне истории других народов и государств;</w:t>
      </w:r>
    </w:p>
    <w:p w14:paraId="32191FF2" w14:textId="77777777" w:rsidR="00F56974" w:rsidRPr="00151775" w:rsidRDefault="00F56974" w:rsidP="00491F2B">
      <w:pPr>
        <w:ind w:firstLine="0"/>
        <w:rPr>
          <w:bCs/>
        </w:rPr>
      </w:pPr>
      <w:r>
        <w:rPr>
          <w:bCs/>
        </w:rPr>
        <w:t>-</w:t>
      </w:r>
      <w:r w:rsidRPr="003401F6">
        <w:t xml:space="preserve"> </w:t>
      </w:r>
      <w:r>
        <w:t>сознавать социальную значимость своей будущей профессии, обладать мотивацией к осуществлению профессиональной деятельности;</w:t>
      </w:r>
    </w:p>
    <w:p w14:paraId="32191FF3" w14:textId="77777777" w:rsidR="00F56974" w:rsidRPr="00151775" w:rsidRDefault="00F56974" w:rsidP="00491F2B">
      <w:pPr>
        <w:ind w:firstLine="0"/>
      </w:pPr>
      <w:r>
        <w:t>-</w:t>
      </w:r>
      <w:r w:rsidRPr="003401F6">
        <w:t xml:space="preserve"> </w:t>
      </w:r>
      <w:r w:rsidRPr="00465A1A">
        <w:t>решать задачи воспитания и духовно-нравственного развития обучающихся в учебной и внеучебной деятельности</w:t>
      </w:r>
      <w:r>
        <w:t>.</w:t>
      </w:r>
    </w:p>
    <w:p w14:paraId="32191FF4" w14:textId="77777777" w:rsidR="00F56974" w:rsidRPr="00151775" w:rsidRDefault="00F56974" w:rsidP="00491F2B">
      <w:pPr>
        <w:ind w:firstLine="0"/>
      </w:pPr>
      <w:r w:rsidRPr="00151775">
        <w:t>Владеть</w:t>
      </w:r>
    </w:p>
    <w:p w14:paraId="32191FF5" w14:textId="77777777" w:rsidR="00F56974" w:rsidRPr="00151775" w:rsidRDefault="00F56974" w:rsidP="00491F2B">
      <w:pPr>
        <w:ind w:firstLine="0"/>
      </w:pPr>
      <w:r w:rsidRPr="00151775">
        <w:t xml:space="preserve">    - понятийным аппаратом исторической науки;</w:t>
      </w:r>
    </w:p>
    <w:p w14:paraId="32191FF6" w14:textId="77777777" w:rsidR="00F56974" w:rsidRPr="00151775" w:rsidRDefault="00F56974" w:rsidP="00491F2B">
      <w:pPr>
        <w:ind w:firstLine="0"/>
      </w:pPr>
      <w:r w:rsidRPr="00151775">
        <w:t xml:space="preserve">   -технологиями научного анализа, использования и обновления знаний по истории России;</w:t>
      </w:r>
    </w:p>
    <w:p w14:paraId="32191FF7" w14:textId="77777777" w:rsidR="00F56974" w:rsidRPr="00151775" w:rsidRDefault="00F56974" w:rsidP="00491F2B">
      <w:pPr>
        <w:ind w:firstLine="0"/>
      </w:pPr>
      <w:r w:rsidRPr="00151775">
        <w:t xml:space="preserve">   - теоретическими основами современных методов исторических исследований;</w:t>
      </w:r>
    </w:p>
    <w:p w14:paraId="32191FF8" w14:textId="77777777" w:rsidR="00F56974" w:rsidRPr="00B31E01" w:rsidRDefault="00F56974" w:rsidP="00491F2B">
      <w:pPr>
        <w:ind w:firstLine="0"/>
      </w:pPr>
      <w:r w:rsidRPr="00151775">
        <w:t xml:space="preserve">       -умением вести дискуссию по основным проблемам курса.</w:t>
      </w:r>
    </w:p>
    <w:p w14:paraId="32191FF9" w14:textId="77777777" w:rsidR="00F56974" w:rsidRPr="00B31E01" w:rsidRDefault="00F56974" w:rsidP="00B31E01">
      <w:pPr>
        <w:ind w:firstLine="0"/>
      </w:pPr>
    </w:p>
    <w:p w14:paraId="32191FFA" w14:textId="77777777" w:rsidR="00F56974" w:rsidRDefault="00F56974" w:rsidP="00B31E01">
      <w:pPr>
        <w:rPr>
          <w:b/>
          <w:bCs/>
        </w:rPr>
      </w:pPr>
      <w:r w:rsidRPr="00B31E01">
        <w:rPr>
          <w:b/>
          <w:bCs/>
        </w:rPr>
        <w:t>3.1. Матрица соотнесения тем/разделов учебной дисциплины (</w:t>
      </w:r>
      <w:proofErr w:type="gramStart"/>
      <w:r w:rsidRPr="00B31E01">
        <w:rPr>
          <w:b/>
          <w:bCs/>
        </w:rPr>
        <w:t>модуля)  и</w:t>
      </w:r>
      <w:proofErr w:type="gramEnd"/>
      <w:r w:rsidRPr="00B31E01">
        <w:rPr>
          <w:b/>
          <w:bCs/>
        </w:rPr>
        <w:t xml:space="preserve"> формируемых в них </w:t>
      </w:r>
      <w:r>
        <w:rPr>
          <w:b/>
          <w:bCs/>
        </w:rPr>
        <w:t>универса</w:t>
      </w:r>
      <w:r w:rsidRPr="00B31E01">
        <w:rPr>
          <w:b/>
          <w:bCs/>
        </w:rPr>
        <w:t>льных и профессиональных компетенций</w:t>
      </w:r>
    </w:p>
    <w:p w14:paraId="32191FFB" w14:textId="77777777" w:rsidR="00F56974" w:rsidRPr="00B31E01" w:rsidRDefault="00F56974" w:rsidP="00B31E0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1"/>
        <w:gridCol w:w="1133"/>
        <w:gridCol w:w="1275"/>
        <w:gridCol w:w="1275"/>
        <w:gridCol w:w="2377"/>
      </w:tblGrid>
      <w:tr w:rsidR="00F56974" w:rsidRPr="00B31E01" w14:paraId="32191FFD" w14:textId="77777777" w:rsidTr="00831E94">
        <w:trPr>
          <w:gridAfter w:val="4"/>
          <w:wAfter w:w="3166" w:type="pct"/>
          <w:trHeight w:val="276"/>
          <w:jc w:val="center"/>
        </w:trPr>
        <w:tc>
          <w:tcPr>
            <w:tcW w:w="1834" w:type="pct"/>
            <w:vMerge w:val="restart"/>
            <w:vAlign w:val="center"/>
          </w:tcPr>
          <w:p w14:paraId="32191FFC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Разделы, темы дисциплины</w:t>
            </w:r>
          </w:p>
        </w:tc>
      </w:tr>
      <w:tr w:rsidR="00F56974" w:rsidRPr="00B31E01" w14:paraId="32192003" w14:textId="77777777" w:rsidTr="00831E94">
        <w:trPr>
          <w:jc w:val="center"/>
        </w:trPr>
        <w:tc>
          <w:tcPr>
            <w:tcW w:w="1834" w:type="pct"/>
            <w:vMerge/>
          </w:tcPr>
          <w:p w14:paraId="32191FFE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592" w:type="pct"/>
          </w:tcPr>
          <w:p w14:paraId="32191FFF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B31E01">
              <w:rPr>
                <w:bCs/>
              </w:rPr>
              <w:t>К-</w:t>
            </w:r>
            <w:r>
              <w:rPr>
                <w:bCs/>
              </w:rPr>
              <w:t>5</w:t>
            </w:r>
          </w:p>
        </w:tc>
        <w:tc>
          <w:tcPr>
            <w:tcW w:w="666" w:type="pct"/>
          </w:tcPr>
          <w:p w14:paraId="32192000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ПК-</w:t>
            </w:r>
            <w:r>
              <w:rPr>
                <w:bCs/>
              </w:rPr>
              <w:t>8</w:t>
            </w:r>
          </w:p>
        </w:tc>
        <w:tc>
          <w:tcPr>
            <w:tcW w:w="666" w:type="pct"/>
          </w:tcPr>
          <w:p w14:paraId="32192001" w14:textId="77777777" w:rsidR="00F56974" w:rsidRPr="00B31E01" w:rsidRDefault="00F56974" w:rsidP="00B31E01">
            <w:pPr>
              <w:ind w:firstLine="0"/>
              <w:rPr>
                <w:bCs/>
              </w:rPr>
            </w:pPr>
            <w:r w:rsidRPr="00B31E01">
              <w:rPr>
                <w:bCs/>
              </w:rPr>
              <w:t>ПК-</w:t>
            </w:r>
            <w:r>
              <w:rPr>
                <w:bCs/>
              </w:rPr>
              <w:t>10</w:t>
            </w:r>
          </w:p>
        </w:tc>
        <w:tc>
          <w:tcPr>
            <w:tcW w:w="1242" w:type="pct"/>
          </w:tcPr>
          <w:p w14:paraId="32192002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Общее количество компетенций</w:t>
            </w:r>
          </w:p>
        </w:tc>
      </w:tr>
      <w:tr w:rsidR="00F56974" w:rsidRPr="00B31E01" w14:paraId="32192009" w14:textId="77777777" w:rsidTr="00831E94">
        <w:trPr>
          <w:jc w:val="center"/>
        </w:trPr>
        <w:tc>
          <w:tcPr>
            <w:tcW w:w="1834" w:type="pct"/>
          </w:tcPr>
          <w:p w14:paraId="32192004" w14:textId="77777777" w:rsidR="00F56974" w:rsidRPr="00B31E01" w:rsidRDefault="00F56974" w:rsidP="00B31E01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Раздел 1 </w:t>
            </w:r>
            <w:r w:rsidRPr="00B31E01">
              <w:t xml:space="preserve">ИСТОРИЯ РОССИИ </w:t>
            </w:r>
            <w:r w:rsidRPr="00B31E01">
              <w:rPr>
                <w:lang w:val="en-US"/>
              </w:rPr>
              <w:t>XX</w:t>
            </w:r>
            <w:r w:rsidRPr="00B31E01">
              <w:t xml:space="preserve"> - </w:t>
            </w:r>
            <w:r w:rsidRPr="00B31E01">
              <w:rPr>
                <w:lang w:val="en-US"/>
              </w:rPr>
              <w:t>XXI</w:t>
            </w:r>
            <w:r w:rsidRPr="00B31E01">
              <w:t xml:space="preserve"> ВЕКОВ</w:t>
            </w:r>
          </w:p>
        </w:tc>
        <w:tc>
          <w:tcPr>
            <w:tcW w:w="592" w:type="pct"/>
          </w:tcPr>
          <w:p w14:paraId="32192005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666" w:type="pct"/>
          </w:tcPr>
          <w:p w14:paraId="32192006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666" w:type="pct"/>
          </w:tcPr>
          <w:p w14:paraId="32192007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242" w:type="pct"/>
          </w:tcPr>
          <w:p w14:paraId="32192008" w14:textId="77777777" w:rsidR="00F56974" w:rsidRPr="00B31E01" w:rsidRDefault="00F56974" w:rsidP="00B31E01">
            <w:pPr>
              <w:ind w:firstLine="0"/>
              <w:rPr>
                <w:bCs/>
              </w:rPr>
            </w:pPr>
          </w:p>
        </w:tc>
      </w:tr>
      <w:tr w:rsidR="00F56974" w:rsidRPr="00B31E01" w14:paraId="3219200F" w14:textId="77777777" w:rsidTr="00831E94">
        <w:trPr>
          <w:jc w:val="center"/>
        </w:trPr>
        <w:tc>
          <w:tcPr>
            <w:tcW w:w="1834" w:type="pct"/>
          </w:tcPr>
          <w:p w14:paraId="3219200A" w14:textId="77777777" w:rsidR="00F56974" w:rsidRPr="00B31E01" w:rsidRDefault="00F56974" w:rsidP="00140698">
            <w:pPr>
              <w:widowControl/>
              <w:ind w:firstLine="0"/>
              <w:jc w:val="left"/>
            </w:pPr>
            <w:r w:rsidRPr="00083C55">
              <w:t>Тема 1. Россия и мир на рубеже XIX – ХХ вв.</w:t>
            </w:r>
          </w:p>
        </w:tc>
        <w:tc>
          <w:tcPr>
            <w:tcW w:w="592" w:type="pct"/>
            <w:vAlign w:val="center"/>
          </w:tcPr>
          <w:p w14:paraId="3219200B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0C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0D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0E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15" w14:textId="77777777" w:rsidTr="00831E94">
        <w:trPr>
          <w:jc w:val="center"/>
        </w:trPr>
        <w:tc>
          <w:tcPr>
            <w:tcW w:w="1834" w:type="pct"/>
          </w:tcPr>
          <w:p w14:paraId="32192010" w14:textId="77777777" w:rsidR="00F56974" w:rsidRPr="00B31E01" w:rsidRDefault="00F56974" w:rsidP="00831E94">
            <w:pPr>
              <w:ind w:firstLine="0"/>
            </w:pPr>
            <w:r w:rsidRPr="00083C55">
              <w:t>Тема 2. Эпоха революций в России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11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2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3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14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1B" w14:textId="77777777" w:rsidTr="00831E94">
        <w:trPr>
          <w:jc w:val="center"/>
        </w:trPr>
        <w:tc>
          <w:tcPr>
            <w:tcW w:w="1834" w:type="pct"/>
          </w:tcPr>
          <w:p w14:paraId="32192016" w14:textId="77777777" w:rsidR="00F56974" w:rsidRPr="00B31E01" w:rsidRDefault="00F56974" w:rsidP="00140698">
            <w:pPr>
              <w:ind w:firstLine="0"/>
            </w:pPr>
            <w:r w:rsidRPr="00083C55">
              <w:t>Тема 3. Гражданская война и формирование большевистского режима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17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8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9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1A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21" w14:textId="77777777" w:rsidTr="00831E94">
        <w:trPr>
          <w:jc w:val="center"/>
        </w:trPr>
        <w:tc>
          <w:tcPr>
            <w:tcW w:w="1834" w:type="pct"/>
          </w:tcPr>
          <w:p w14:paraId="3219201C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4. «Военный коммунизм» и НЭП – первые шаги к плановой экономике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1D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E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1F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20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27" w14:textId="77777777" w:rsidTr="00831E94">
        <w:trPr>
          <w:jc w:val="center"/>
        </w:trPr>
        <w:tc>
          <w:tcPr>
            <w:tcW w:w="1834" w:type="pct"/>
          </w:tcPr>
          <w:p w14:paraId="32192022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5. Советское государство в 1928-1939 гг.</w:t>
            </w:r>
          </w:p>
        </w:tc>
        <w:tc>
          <w:tcPr>
            <w:tcW w:w="592" w:type="pct"/>
            <w:vAlign w:val="center"/>
          </w:tcPr>
          <w:p w14:paraId="32192023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24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25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26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2D" w14:textId="77777777" w:rsidTr="00831E94">
        <w:trPr>
          <w:jc w:val="center"/>
        </w:trPr>
        <w:tc>
          <w:tcPr>
            <w:tcW w:w="1834" w:type="pct"/>
          </w:tcPr>
          <w:p w14:paraId="32192028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6. Вторая мировая и Великая Отечественная война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29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2A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2B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2C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33" w14:textId="77777777" w:rsidTr="00831E94">
        <w:trPr>
          <w:jc w:val="center"/>
        </w:trPr>
        <w:tc>
          <w:tcPr>
            <w:tcW w:w="1834" w:type="pct"/>
          </w:tcPr>
          <w:p w14:paraId="3219202E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7. СССР в послевоенный период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2F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0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1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32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39" w14:textId="77777777" w:rsidTr="00831E94">
        <w:trPr>
          <w:jc w:val="center"/>
        </w:trPr>
        <w:tc>
          <w:tcPr>
            <w:tcW w:w="1834" w:type="pct"/>
          </w:tcPr>
          <w:p w14:paraId="32192034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8. Советское общество в период «застоя»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35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6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7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38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F56974" w:rsidRPr="00B31E01" w14:paraId="3219203F" w14:textId="77777777" w:rsidTr="00831E94">
        <w:trPr>
          <w:jc w:val="center"/>
        </w:trPr>
        <w:tc>
          <w:tcPr>
            <w:tcW w:w="1834" w:type="pct"/>
          </w:tcPr>
          <w:p w14:paraId="3219203A" w14:textId="77777777" w:rsidR="00F56974" w:rsidRPr="00B31E01" w:rsidRDefault="00F56974" w:rsidP="00140698">
            <w:pPr>
              <w:ind w:firstLine="0"/>
              <w:rPr>
                <w:color w:val="000000"/>
              </w:rPr>
            </w:pPr>
            <w:r w:rsidRPr="00083C55">
              <w:t>Тема 9. От Советского Союза к суверенной России</w:t>
            </w:r>
            <w:r>
              <w:t>.</w:t>
            </w:r>
          </w:p>
        </w:tc>
        <w:tc>
          <w:tcPr>
            <w:tcW w:w="592" w:type="pct"/>
            <w:vAlign w:val="center"/>
          </w:tcPr>
          <w:p w14:paraId="3219203B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C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666" w:type="pct"/>
            <w:vAlign w:val="center"/>
          </w:tcPr>
          <w:p w14:paraId="3219203D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 w:rsidRPr="00B31E01">
              <w:rPr>
                <w:bCs/>
              </w:rPr>
              <w:t>х</w:t>
            </w:r>
          </w:p>
        </w:tc>
        <w:tc>
          <w:tcPr>
            <w:tcW w:w="1242" w:type="pct"/>
            <w:vAlign w:val="center"/>
          </w:tcPr>
          <w:p w14:paraId="3219203E" w14:textId="77777777" w:rsidR="00F56974" w:rsidRPr="00B31E01" w:rsidRDefault="00F56974" w:rsidP="00B31E0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14:paraId="32192040" w14:textId="77777777" w:rsidR="00F56974" w:rsidRPr="00B31E01" w:rsidRDefault="00F56974" w:rsidP="00B31E01">
      <w:pPr>
        <w:ind w:firstLine="567"/>
      </w:pPr>
      <w:r w:rsidRPr="00B31E01">
        <w:t xml:space="preserve"> </w:t>
      </w:r>
    </w:p>
    <w:p w14:paraId="32192042" w14:textId="77777777" w:rsidR="00F56974" w:rsidRPr="00B31E01" w:rsidRDefault="00F56974" w:rsidP="00B31E01">
      <w:pPr>
        <w:ind w:firstLine="567"/>
        <w:jc w:val="center"/>
        <w:rPr>
          <w:b/>
          <w:color w:val="000000"/>
        </w:rPr>
      </w:pPr>
      <w:r w:rsidRPr="00B31E01">
        <w:rPr>
          <w:b/>
          <w:color w:val="000000"/>
        </w:rPr>
        <w:t>4. Структура и содержание дисциплины (модуля)</w:t>
      </w:r>
    </w:p>
    <w:p w14:paraId="32192043" w14:textId="77777777" w:rsidR="00F56974" w:rsidRDefault="00F56974" w:rsidP="00B31E01">
      <w:pPr>
        <w:ind w:firstLine="567"/>
        <w:rPr>
          <w:b/>
          <w:color w:val="000000"/>
        </w:rPr>
      </w:pPr>
      <w:r w:rsidRPr="00B31E01">
        <w:rPr>
          <w:b/>
          <w:color w:val="000000"/>
        </w:rPr>
        <w:t>4.1. Объем дисциплины и виды учебной работы</w:t>
      </w:r>
    </w:p>
    <w:p w14:paraId="32192044" w14:textId="77777777" w:rsidR="00F56974" w:rsidRDefault="00F56974" w:rsidP="00B31E01">
      <w:pPr>
        <w:ind w:firstLine="567"/>
        <w:rPr>
          <w:color w:val="000000"/>
        </w:rPr>
      </w:pPr>
      <w:r w:rsidRPr="00B31E01">
        <w:rPr>
          <w:color w:val="000000"/>
        </w:rPr>
        <w:t xml:space="preserve">Общая трудоемкость дисциплины составляет </w:t>
      </w:r>
      <w:r>
        <w:rPr>
          <w:color w:val="000000"/>
        </w:rPr>
        <w:t>4</w:t>
      </w:r>
      <w:r w:rsidRPr="00B31E01">
        <w:rPr>
          <w:color w:val="000000"/>
        </w:rPr>
        <w:t xml:space="preserve"> зачетных единиц </w:t>
      </w:r>
      <w:r>
        <w:rPr>
          <w:color w:val="000000"/>
        </w:rPr>
        <w:t>144</w:t>
      </w:r>
      <w:r w:rsidRPr="00B31E01">
        <w:rPr>
          <w:color w:val="000000"/>
        </w:rPr>
        <w:t xml:space="preserve"> </w:t>
      </w:r>
      <w:r w:rsidRPr="00B31E01">
        <w:t>ак</w:t>
      </w:r>
      <w:r>
        <w:t>ад</w:t>
      </w:r>
      <w:r w:rsidRPr="00B31E01">
        <w:t>.</w:t>
      </w:r>
      <w:r>
        <w:t xml:space="preserve"> </w:t>
      </w:r>
      <w:r w:rsidRPr="00B31E01">
        <w:rPr>
          <w:color w:val="000000"/>
        </w:rPr>
        <w:t>часов.</w:t>
      </w:r>
    </w:p>
    <w:p w14:paraId="32192045" w14:textId="77777777" w:rsidR="00F56974" w:rsidRDefault="00F56974" w:rsidP="00B31E01">
      <w:pPr>
        <w:ind w:firstLine="567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7"/>
        <w:gridCol w:w="1800"/>
        <w:gridCol w:w="1800"/>
        <w:gridCol w:w="1801"/>
      </w:tblGrid>
      <w:tr w:rsidR="00F56974" w:rsidRPr="00AE12EB" w14:paraId="32192048" w14:textId="77777777" w:rsidTr="00D45C98">
        <w:trPr>
          <w:trHeight w:val="294"/>
        </w:trPr>
        <w:tc>
          <w:tcPr>
            <w:tcW w:w="4097" w:type="dxa"/>
            <w:vMerge w:val="restart"/>
            <w:vAlign w:val="center"/>
          </w:tcPr>
          <w:p w14:paraId="32192046" w14:textId="77777777" w:rsidR="00F56974" w:rsidRPr="00AE12EB" w:rsidRDefault="00F56974" w:rsidP="00D45C98">
            <w:pPr>
              <w:tabs>
                <w:tab w:val="left" w:pos="706"/>
              </w:tabs>
              <w:jc w:val="center"/>
            </w:pPr>
            <w:r w:rsidRPr="00AE12EB">
              <w:t>Вид занятий</w:t>
            </w:r>
          </w:p>
        </w:tc>
        <w:tc>
          <w:tcPr>
            <w:tcW w:w="5401" w:type="dxa"/>
            <w:gridSpan w:val="3"/>
          </w:tcPr>
          <w:p w14:paraId="32192047" w14:textId="77777777" w:rsidR="00F56974" w:rsidRPr="00AE12EB" w:rsidRDefault="00F56974" w:rsidP="00D45C98">
            <w:pPr>
              <w:tabs>
                <w:tab w:val="left" w:pos="706"/>
              </w:tabs>
              <w:jc w:val="center"/>
            </w:pPr>
            <w:r w:rsidRPr="00AE12EB">
              <w:t xml:space="preserve">Количество </w:t>
            </w:r>
            <w:proofErr w:type="spellStart"/>
            <w:proofErr w:type="gramStart"/>
            <w:r w:rsidRPr="00AE12EB">
              <w:t>акад.часов</w:t>
            </w:r>
            <w:proofErr w:type="spellEnd"/>
            <w:proofErr w:type="gramEnd"/>
          </w:p>
        </w:tc>
      </w:tr>
      <w:tr w:rsidR="00C75B0D" w:rsidRPr="00AE12EB" w14:paraId="3219204F" w14:textId="77777777" w:rsidTr="00DA4AA2">
        <w:trPr>
          <w:trHeight w:val="856"/>
        </w:trPr>
        <w:tc>
          <w:tcPr>
            <w:tcW w:w="4097" w:type="dxa"/>
            <w:vMerge/>
            <w:vAlign w:val="center"/>
          </w:tcPr>
          <w:p w14:paraId="32192049" w14:textId="77777777" w:rsidR="00C75B0D" w:rsidRPr="00AE12EB" w:rsidRDefault="00C75B0D" w:rsidP="00D45C98">
            <w:pPr>
              <w:tabs>
                <w:tab w:val="left" w:pos="706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219204A" w14:textId="77777777" w:rsidR="00C75B0D" w:rsidRPr="00AE12EB" w:rsidRDefault="00C75B0D" w:rsidP="00781632">
            <w:pPr>
              <w:tabs>
                <w:tab w:val="left" w:pos="706"/>
              </w:tabs>
              <w:jc w:val="center"/>
            </w:pPr>
            <w:r>
              <w:t>всего</w:t>
            </w:r>
          </w:p>
        </w:tc>
        <w:tc>
          <w:tcPr>
            <w:tcW w:w="1800" w:type="dxa"/>
            <w:vAlign w:val="center"/>
          </w:tcPr>
          <w:p w14:paraId="3219204B" w14:textId="77777777" w:rsidR="00C75B0D" w:rsidRPr="00AE12EB" w:rsidRDefault="00C75B0D" w:rsidP="00330FB9">
            <w:pPr>
              <w:tabs>
                <w:tab w:val="left" w:pos="706"/>
              </w:tabs>
              <w:jc w:val="center"/>
            </w:pPr>
            <w:r w:rsidRPr="00AE12EB">
              <w:t xml:space="preserve">по очной форме обучения </w:t>
            </w:r>
          </w:p>
          <w:p w14:paraId="3219204C" w14:textId="77777777" w:rsidR="00C75B0D" w:rsidRPr="00AE12EB" w:rsidRDefault="00C75B0D" w:rsidP="00330FB9">
            <w:pPr>
              <w:tabs>
                <w:tab w:val="left" w:pos="706"/>
              </w:tabs>
              <w:jc w:val="center"/>
            </w:pPr>
            <w:r w:rsidRPr="00AE12EB">
              <w:t>(</w:t>
            </w:r>
            <w:r>
              <w:t>7</w:t>
            </w:r>
            <w:r w:rsidRPr="00AE12EB">
              <w:t xml:space="preserve"> семестр)</w:t>
            </w:r>
          </w:p>
        </w:tc>
        <w:tc>
          <w:tcPr>
            <w:tcW w:w="1801" w:type="dxa"/>
            <w:vAlign w:val="center"/>
          </w:tcPr>
          <w:p w14:paraId="3219204D" w14:textId="77777777" w:rsidR="00C75B0D" w:rsidRPr="00AE12EB" w:rsidRDefault="00C75B0D" w:rsidP="00330FB9">
            <w:pPr>
              <w:tabs>
                <w:tab w:val="left" w:pos="706"/>
              </w:tabs>
              <w:jc w:val="center"/>
            </w:pPr>
            <w:r w:rsidRPr="00AE12EB">
              <w:t xml:space="preserve">по очной форме обучения </w:t>
            </w:r>
          </w:p>
          <w:p w14:paraId="3219204E" w14:textId="77777777" w:rsidR="00C75B0D" w:rsidRPr="00AE12EB" w:rsidRDefault="00C75B0D" w:rsidP="00330FB9">
            <w:pPr>
              <w:tabs>
                <w:tab w:val="left" w:pos="706"/>
              </w:tabs>
              <w:jc w:val="center"/>
            </w:pPr>
            <w:r w:rsidRPr="00AE12EB">
              <w:t>(</w:t>
            </w:r>
            <w:r>
              <w:t xml:space="preserve">8 </w:t>
            </w:r>
            <w:r w:rsidRPr="00AE12EB">
              <w:t>семестр)</w:t>
            </w:r>
          </w:p>
        </w:tc>
      </w:tr>
      <w:tr w:rsidR="00C75B0D" w:rsidRPr="00AE12EB" w14:paraId="32192054" w14:textId="77777777" w:rsidTr="00DA4AA2">
        <w:trPr>
          <w:trHeight w:val="294"/>
        </w:trPr>
        <w:tc>
          <w:tcPr>
            <w:tcW w:w="4097" w:type="dxa"/>
          </w:tcPr>
          <w:p w14:paraId="32192050" w14:textId="77777777" w:rsidR="00C75B0D" w:rsidRPr="00AE12EB" w:rsidRDefault="00C75B0D" w:rsidP="00C75B0D">
            <w:pPr>
              <w:tabs>
                <w:tab w:val="left" w:pos="706"/>
              </w:tabs>
              <w:ind w:firstLine="0"/>
            </w:pPr>
            <w:r w:rsidRPr="00AE12EB">
              <w:t>Общая трудоемкость дисциплины</w:t>
            </w:r>
          </w:p>
        </w:tc>
        <w:tc>
          <w:tcPr>
            <w:tcW w:w="1800" w:type="dxa"/>
            <w:vAlign w:val="center"/>
          </w:tcPr>
          <w:p w14:paraId="32192051" w14:textId="77777777" w:rsidR="00C75B0D" w:rsidRPr="00AE12EB" w:rsidRDefault="00C75B0D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1800" w:type="dxa"/>
            <w:vAlign w:val="center"/>
          </w:tcPr>
          <w:p w14:paraId="32192052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01" w:type="dxa"/>
            <w:vAlign w:val="center"/>
          </w:tcPr>
          <w:p w14:paraId="32192053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</w:tr>
      <w:tr w:rsidR="00C75B0D" w:rsidRPr="00AE12EB" w14:paraId="32192059" w14:textId="77777777" w:rsidTr="00DA4AA2">
        <w:trPr>
          <w:trHeight w:val="294"/>
        </w:trPr>
        <w:tc>
          <w:tcPr>
            <w:tcW w:w="4097" w:type="dxa"/>
          </w:tcPr>
          <w:p w14:paraId="32192055" w14:textId="77777777" w:rsidR="00C75B0D" w:rsidRPr="00AE12EB" w:rsidRDefault="00C75B0D" w:rsidP="00C75B0D">
            <w:pPr>
              <w:tabs>
                <w:tab w:val="left" w:pos="706"/>
              </w:tabs>
              <w:ind w:firstLine="0"/>
            </w:pPr>
            <w:r w:rsidRPr="00AE12EB">
              <w:t>Контактная работа обучающихся с преподавателем</w:t>
            </w:r>
          </w:p>
        </w:tc>
        <w:tc>
          <w:tcPr>
            <w:tcW w:w="1800" w:type="dxa"/>
          </w:tcPr>
          <w:p w14:paraId="32192056" w14:textId="77777777" w:rsidR="00C75B0D" w:rsidRPr="00AE12EB" w:rsidRDefault="00C75B0D" w:rsidP="00781632">
            <w:pPr>
              <w:tabs>
                <w:tab w:val="left" w:pos="706"/>
              </w:tabs>
              <w:spacing w:before="24"/>
              <w:jc w:val="center"/>
            </w:pPr>
            <w:r>
              <w:t>60</w:t>
            </w:r>
          </w:p>
        </w:tc>
        <w:tc>
          <w:tcPr>
            <w:tcW w:w="1800" w:type="dxa"/>
          </w:tcPr>
          <w:p w14:paraId="32192057" w14:textId="77777777" w:rsidR="00C75B0D" w:rsidRPr="00AE12EB" w:rsidRDefault="00C75B0D" w:rsidP="00330FB9">
            <w:pPr>
              <w:tabs>
                <w:tab w:val="left" w:pos="706"/>
              </w:tabs>
              <w:spacing w:before="24"/>
              <w:jc w:val="center"/>
            </w:pPr>
            <w:r>
              <w:t>12</w:t>
            </w:r>
          </w:p>
        </w:tc>
        <w:tc>
          <w:tcPr>
            <w:tcW w:w="1801" w:type="dxa"/>
          </w:tcPr>
          <w:p w14:paraId="32192058" w14:textId="6A9B39F5" w:rsidR="00C75B0D" w:rsidRPr="00AE12EB" w:rsidRDefault="009E681D" w:rsidP="00330FB9">
            <w:pPr>
              <w:tabs>
                <w:tab w:val="left" w:pos="706"/>
              </w:tabs>
              <w:spacing w:before="24"/>
              <w:jc w:val="center"/>
            </w:pPr>
            <w:r>
              <w:t>26</w:t>
            </w:r>
          </w:p>
        </w:tc>
      </w:tr>
      <w:tr w:rsidR="00C75B0D" w:rsidRPr="00AE12EB" w14:paraId="3219205E" w14:textId="77777777" w:rsidTr="00DA4AA2">
        <w:tc>
          <w:tcPr>
            <w:tcW w:w="4097" w:type="dxa"/>
          </w:tcPr>
          <w:p w14:paraId="3219205A" w14:textId="77777777" w:rsidR="00C75B0D" w:rsidRPr="00AE12EB" w:rsidRDefault="00C75B0D" w:rsidP="00C75B0D">
            <w:pPr>
              <w:ind w:firstLine="0"/>
            </w:pPr>
            <w:r w:rsidRPr="00AE12EB">
              <w:t>Аудиторные занятия, из них</w:t>
            </w:r>
          </w:p>
        </w:tc>
        <w:tc>
          <w:tcPr>
            <w:tcW w:w="1800" w:type="dxa"/>
          </w:tcPr>
          <w:p w14:paraId="3219205B" w14:textId="77777777" w:rsidR="00C75B0D" w:rsidRPr="00AE12EB" w:rsidRDefault="00C75B0D" w:rsidP="00781632">
            <w:pPr>
              <w:tabs>
                <w:tab w:val="left" w:pos="706"/>
              </w:tabs>
              <w:spacing w:before="24"/>
              <w:jc w:val="center"/>
            </w:pPr>
            <w:r>
              <w:t>60</w:t>
            </w:r>
          </w:p>
        </w:tc>
        <w:tc>
          <w:tcPr>
            <w:tcW w:w="1800" w:type="dxa"/>
          </w:tcPr>
          <w:p w14:paraId="3219205C" w14:textId="77777777" w:rsidR="00C75B0D" w:rsidRPr="00AE12EB" w:rsidRDefault="00C75B0D" w:rsidP="00330FB9">
            <w:pPr>
              <w:tabs>
                <w:tab w:val="left" w:pos="706"/>
              </w:tabs>
              <w:spacing w:before="24"/>
              <w:jc w:val="center"/>
            </w:pPr>
            <w:r>
              <w:t>12</w:t>
            </w:r>
          </w:p>
        </w:tc>
        <w:tc>
          <w:tcPr>
            <w:tcW w:w="1801" w:type="dxa"/>
          </w:tcPr>
          <w:p w14:paraId="3219205D" w14:textId="6B3FBD2A" w:rsidR="00C75B0D" w:rsidRPr="00AE12EB" w:rsidRDefault="00D653F6" w:rsidP="00330FB9">
            <w:pPr>
              <w:tabs>
                <w:tab w:val="left" w:pos="706"/>
              </w:tabs>
              <w:spacing w:before="24"/>
              <w:jc w:val="center"/>
            </w:pPr>
            <w:r>
              <w:t>26</w:t>
            </w:r>
          </w:p>
        </w:tc>
      </w:tr>
      <w:tr w:rsidR="00C75B0D" w:rsidRPr="00AE12EB" w14:paraId="32192063" w14:textId="77777777" w:rsidTr="00DA4AA2">
        <w:tc>
          <w:tcPr>
            <w:tcW w:w="4097" w:type="dxa"/>
          </w:tcPr>
          <w:p w14:paraId="3219205F" w14:textId="77777777" w:rsidR="00C75B0D" w:rsidRPr="00AE12EB" w:rsidRDefault="00C75B0D" w:rsidP="00C75B0D">
            <w:pPr>
              <w:ind w:firstLine="0"/>
            </w:pPr>
            <w:r w:rsidRPr="00AE12EB">
              <w:t>лекции</w:t>
            </w:r>
          </w:p>
        </w:tc>
        <w:tc>
          <w:tcPr>
            <w:tcW w:w="1800" w:type="dxa"/>
          </w:tcPr>
          <w:p w14:paraId="32192060" w14:textId="6181F2CA" w:rsidR="00C75B0D" w:rsidRPr="00AE12EB" w:rsidRDefault="00C75B0D" w:rsidP="00781632">
            <w:pPr>
              <w:tabs>
                <w:tab w:val="left" w:pos="706"/>
              </w:tabs>
              <w:spacing w:before="24"/>
              <w:jc w:val="center"/>
            </w:pPr>
            <w:r>
              <w:t>2</w:t>
            </w:r>
          </w:p>
        </w:tc>
        <w:tc>
          <w:tcPr>
            <w:tcW w:w="1800" w:type="dxa"/>
          </w:tcPr>
          <w:p w14:paraId="32192061" w14:textId="77777777" w:rsidR="00C75B0D" w:rsidRPr="00AE12EB" w:rsidRDefault="00C75B0D" w:rsidP="00330FB9">
            <w:pPr>
              <w:tabs>
                <w:tab w:val="left" w:pos="706"/>
              </w:tabs>
              <w:spacing w:before="24"/>
              <w:jc w:val="center"/>
            </w:pPr>
            <w:r>
              <w:t>6</w:t>
            </w:r>
          </w:p>
        </w:tc>
        <w:tc>
          <w:tcPr>
            <w:tcW w:w="1801" w:type="dxa"/>
          </w:tcPr>
          <w:p w14:paraId="32192062" w14:textId="695EE87C" w:rsidR="00C75B0D" w:rsidRPr="00AE12EB" w:rsidRDefault="004265BC" w:rsidP="00330FB9">
            <w:pPr>
              <w:tabs>
                <w:tab w:val="left" w:pos="706"/>
              </w:tabs>
              <w:spacing w:before="24"/>
              <w:jc w:val="center"/>
            </w:pPr>
            <w:r>
              <w:t>6</w:t>
            </w:r>
          </w:p>
        </w:tc>
      </w:tr>
      <w:tr w:rsidR="00C75B0D" w:rsidRPr="00AE12EB" w14:paraId="32192068" w14:textId="77777777" w:rsidTr="00DA4AA2">
        <w:tc>
          <w:tcPr>
            <w:tcW w:w="4097" w:type="dxa"/>
          </w:tcPr>
          <w:p w14:paraId="32192064" w14:textId="77777777" w:rsidR="00C75B0D" w:rsidRPr="00AE12EB" w:rsidRDefault="00C75B0D" w:rsidP="00C75B0D">
            <w:pPr>
              <w:ind w:firstLine="0"/>
            </w:pPr>
            <w:r w:rsidRPr="00AE12EB">
              <w:t xml:space="preserve">практические занятия </w:t>
            </w:r>
          </w:p>
        </w:tc>
        <w:tc>
          <w:tcPr>
            <w:tcW w:w="1800" w:type="dxa"/>
          </w:tcPr>
          <w:p w14:paraId="32192065" w14:textId="77777777" w:rsidR="00C75B0D" w:rsidRPr="00AE12EB" w:rsidRDefault="00C75B0D" w:rsidP="00781632">
            <w:pPr>
              <w:tabs>
                <w:tab w:val="left" w:pos="706"/>
              </w:tabs>
              <w:spacing w:before="24"/>
              <w:jc w:val="center"/>
            </w:pPr>
            <w:r>
              <w:t>38</w:t>
            </w:r>
          </w:p>
        </w:tc>
        <w:tc>
          <w:tcPr>
            <w:tcW w:w="1800" w:type="dxa"/>
          </w:tcPr>
          <w:p w14:paraId="32192066" w14:textId="77777777" w:rsidR="00C75B0D" w:rsidRPr="00AE12EB" w:rsidRDefault="00C75B0D" w:rsidP="00330FB9">
            <w:pPr>
              <w:tabs>
                <w:tab w:val="left" w:pos="706"/>
              </w:tabs>
              <w:spacing w:before="24"/>
              <w:jc w:val="center"/>
            </w:pPr>
            <w:r>
              <w:t>6</w:t>
            </w:r>
          </w:p>
        </w:tc>
        <w:tc>
          <w:tcPr>
            <w:tcW w:w="1801" w:type="dxa"/>
          </w:tcPr>
          <w:p w14:paraId="32192067" w14:textId="2F994655" w:rsidR="00C75B0D" w:rsidRPr="00AE12EB" w:rsidRDefault="009D2E34" w:rsidP="00330FB9">
            <w:pPr>
              <w:tabs>
                <w:tab w:val="left" w:pos="706"/>
              </w:tabs>
              <w:spacing w:before="24"/>
              <w:jc w:val="center"/>
            </w:pPr>
            <w:r>
              <w:t>18</w:t>
            </w:r>
          </w:p>
        </w:tc>
      </w:tr>
      <w:tr w:rsidR="00C75B0D" w:rsidRPr="00AE12EB" w14:paraId="3219206D" w14:textId="77777777" w:rsidTr="00DA4AA2">
        <w:tc>
          <w:tcPr>
            <w:tcW w:w="4097" w:type="dxa"/>
          </w:tcPr>
          <w:p w14:paraId="32192069" w14:textId="77777777" w:rsidR="00C75B0D" w:rsidRPr="00AE12EB" w:rsidRDefault="00C75B0D" w:rsidP="00C75B0D">
            <w:pPr>
              <w:ind w:firstLine="0"/>
            </w:pPr>
            <w:r w:rsidRPr="00AE12EB">
              <w:t>лабораторные работы</w:t>
            </w:r>
          </w:p>
        </w:tc>
        <w:tc>
          <w:tcPr>
            <w:tcW w:w="1800" w:type="dxa"/>
            <w:vAlign w:val="center"/>
          </w:tcPr>
          <w:p w14:paraId="3219206A" w14:textId="77777777" w:rsidR="00C75B0D" w:rsidRPr="00AE12EB" w:rsidRDefault="00C75B0D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0" w:type="dxa"/>
            <w:vAlign w:val="center"/>
          </w:tcPr>
          <w:p w14:paraId="3219206B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1" w:type="dxa"/>
            <w:vAlign w:val="center"/>
          </w:tcPr>
          <w:p w14:paraId="3219206C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</w:tr>
      <w:tr w:rsidR="00C75B0D" w:rsidRPr="00AE12EB" w14:paraId="32192072" w14:textId="77777777" w:rsidTr="00DA4AA2">
        <w:tc>
          <w:tcPr>
            <w:tcW w:w="4097" w:type="dxa"/>
          </w:tcPr>
          <w:p w14:paraId="3219206E" w14:textId="77777777" w:rsidR="00C75B0D" w:rsidRPr="00AE12EB" w:rsidRDefault="00C75B0D" w:rsidP="00C75B0D">
            <w:pPr>
              <w:ind w:firstLine="0"/>
            </w:pPr>
            <w:r w:rsidRPr="00AE12EB">
              <w:t>Самостоятельная работа, в т.ч. рефераты</w:t>
            </w:r>
          </w:p>
        </w:tc>
        <w:tc>
          <w:tcPr>
            <w:tcW w:w="1800" w:type="dxa"/>
            <w:vAlign w:val="center"/>
          </w:tcPr>
          <w:p w14:paraId="3219206F" w14:textId="572CF56D" w:rsidR="00C75B0D" w:rsidRPr="00AE12EB" w:rsidRDefault="00C071A9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00" w:type="dxa"/>
            <w:vAlign w:val="center"/>
          </w:tcPr>
          <w:p w14:paraId="32192070" w14:textId="4D8F9F97" w:rsidR="00C75B0D" w:rsidRPr="00AE12EB" w:rsidRDefault="00C071A9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01" w:type="dxa"/>
            <w:vAlign w:val="center"/>
          </w:tcPr>
          <w:p w14:paraId="32192071" w14:textId="5F06D87E" w:rsidR="00C75B0D" w:rsidRPr="00AE12EB" w:rsidRDefault="00C071A9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C75B0D" w:rsidRPr="00AE12EB" w14:paraId="32192077" w14:textId="77777777" w:rsidTr="00DA4AA2">
        <w:tc>
          <w:tcPr>
            <w:tcW w:w="4097" w:type="dxa"/>
          </w:tcPr>
          <w:p w14:paraId="32192073" w14:textId="262BF6B5" w:rsidR="00C75B0D" w:rsidRPr="00AE12EB" w:rsidRDefault="00C75B0D" w:rsidP="00C75B0D">
            <w:pPr>
              <w:ind w:firstLine="0"/>
            </w:pPr>
            <w:r w:rsidRPr="00AE12EB">
              <w:t xml:space="preserve">Курсовое проектирование (выполнение курсовой работы) </w:t>
            </w:r>
          </w:p>
        </w:tc>
        <w:tc>
          <w:tcPr>
            <w:tcW w:w="1800" w:type="dxa"/>
            <w:vAlign w:val="center"/>
          </w:tcPr>
          <w:p w14:paraId="32192074" w14:textId="77777777" w:rsidR="00C75B0D" w:rsidRPr="00AE12EB" w:rsidRDefault="00C75B0D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0" w:type="dxa"/>
            <w:vAlign w:val="center"/>
          </w:tcPr>
          <w:p w14:paraId="32192075" w14:textId="77777777" w:rsidR="00C75B0D" w:rsidRPr="00AE12EB" w:rsidRDefault="00C75B0D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1" w:type="dxa"/>
            <w:vAlign w:val="center"/>
          </w:tcPr>
          <w:p w14:paraId="32192076" w14:textId="77777777" w:rsidR="00C75B0D" w:rsidRPr="00AE12EB" w:rsidRDefault="00C75B0D" w:rsidP="00D45C98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</w:tr>
      <w:tr w:rsidR="00C75B0D" w:rsidRPr="00AE12EB" w14:paraId="3219207C" w14:textId="77777777" w:rsidTr="00DA4AA2">
        <w:tc>
          <w:tcPr>
            <w:tcW w:w="4097" w:type="dxa"/>
          </w:tcPr>
          <w:p w14:paraId="32192078" w14:textId="77777777" w:rsidR="00C75B0D" w:rsidRPr="00AE12EB" w:rsidRDefault="00C75B0D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rPr>
                <w:lang w:eastAsia="en-US"/>
              </w:rPr>
            </w:pPr>
            <w:r w:rsidRPr="00AE12EB">
              <w:rPr>
                <w:lang w:eastAsia="en-US"/>
              </w:rPr>
              <w:t xml:space="preserve"> проработка учебного материала по дисциплине (конспектов лекций, учебников, материалов сетевых ресурсов </w:t>
            </w:r>
          </w:p>
        </w:tc>
        <w:tc>
          <w:tcPr>
            <w:tcW w:w="1800" w:type="dxa"/>
            <w:vAlign w:val="center"/>
          </w:tcPr>
          <w:p w14:paraId="32192079" w14:textId="46A05BC2" w:rsidR="00C75B0D" w:rsidRPr="00AE12EB" w:rsidRDefault="00C071A9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vAlign w:val="center"/>
          </w:tcPr>
          <w:p w14:paraId="3219207A" w14:textId="13690135" w:rsidR="00C75B0D" w:rsidRPr="00AE12EB" w:rsidRDefault="00081A28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801" w:type="dxa"/>
            <w:vAlign w:val="center"/>
          </w:tcPr>
          <w:p w14:paraId="3219207B" w14:textId="1247A581" w:rsidR="00C75B0D" w:rsidRPr="00AE12EB" w:rsidRDefault="00110C8E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75B0D" w:rsidRPr="00AE12EB" w14:paraId="32192081" w14:textId="77777777" w:rsidTr="00DA4AA2">
        <w:tc>
          <w:tcPr>
            <w:tcW w:w="4097" w:type="dxa"/>
          </w:tcPr>
          <w:p w14:paraId="3219207D" w14:textId="77777777" w:rsidR="00C75B0D" w:rsidRPr="00AE12EB" w:rsidRDefault="00C75B0D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rPr>
                <w:lang w:eastAsia="en-US"/>
              </w:rPr>
            </w:pPr>
            <w:r w:rsidRPr="00AE12EB">
              <w:rPr>
                <w:lang w:eastAsia="en-US"/>
              </w:rPr>
              <w:t xml:space="preserve">подготовка к практическим занятиям, коллоквиумам </w:t>
            </w:r>
          </w:p>
        </w:tc>
        <w:tc>
          <w:tcPr>
            <w:tcW w:w="1800" w:type="dxa"/>
            <w:vAlign w:val="center"/>
          </w:tcPr>
          <w:p w14:paraId="3219207E" w14:textId="4795FAA5" w:rsidR="00C75B0D" w:rsidRPr="00AE12EB" w:rsidRDefault="00C071A9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vAlign w:val="center"/>
          </w:tcPr>
          <w:p w14:paraId="3219207F" w14:textId="086E9720" w:rsidR="00C75B0D" w:rsidRPr="00AE12EB" w:rsidRDefault="00081A28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01" w:type="dxa"/>
            <w:vAlign w:val="center"/>
          </w:tcPr>
          <w:p w14:paraId="32192080" w14:textId="61A4EE66" w:rsidR="00C75B0D" w:rsidRPr="00AE12EB" w:rsidRDefault="00110C8E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75B0D" w:rsidRPr="00AE12EB" w14:paraId="32192086" w14:textId="77777777" w:rsidTr="00DA4AA2">
        <w:tc>
          <w:tcPr>
            <w:tcW w:w="4097" w:type="dxa"/>
          </w:tcPr>
          <w:p w14:paraId="32192082" w14:textId="77777777" w:rsidR="00C75B0D" w:rsidRPr="00AE12EB" w:rsidRDefault="00C75B0D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rPr>
                <w:lang w:eastAsia="en-US"/>
              </w:rPr>
            </w:pPr>
            <w:r w:rsidRPr="00AE12EB">
              <w:rPr>
                <w:lang w:eastAsia="en-US"/>
              </w:rPr>
              <w:t>выполнение индивидуальных заданий</w:t>
            </w:r>
          </w:p>
        </w:tc>
        <w:tc>
          <w:tcPr>
            <w:tcW w:w="1800" w:type="dxa"/>
            <w:vAlign w:val="center"/>
          </w:tcPr>
          <w:p w14:paraId="32192083" w14:textId="1E11EB04" w:rsidR="00C75B0D" w:rsidRPr="00AE12EB" w:rsidRDefault="00C071A9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vAlign w:val="center"/>
          </w:tcPr>
          <w:p w14:paraId="32192084" w14:textId="186B7D58" w:rsidR="00C75B0D" w:rsidRPr="00AE12EB" w:rsidRDefault="00081A28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01" w:type="dxa"/>
            <w:vAlign w:val="center"/>
          </w:tcPr>
          <w:p w14:paraId="32192085" w14:textId="0F5AA32A" w:rsidR="00C75B0D" w:rsidRPr="00AE12EB" w:rsidRDefault="00110C8E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75B0D" w:rsidRPr="00AE12EB" w14:paraId="3219208B" w14:textId="77777777" w:rsidTr="00DA4AA2">
        <w:tc>
          <w:tcPr>
            <w:tcW w:w="4097" w:type="dxa"/>
          </w:tcPr>
          <w:p w14:paraId="32192087" w14:textId="77777777" w:rsidR="00C75B0D" w:rsidRPr="00AE12EB" w:rsidRDefault="00C75B0D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rPr>
                <w:lang w:eastAsia="en-US"/>
              </w:rPr>
            </w:pPr>
            <w:r w:rsidRPr="00AE12EB">
              <w:rPr>
                <w:lang w:eastAsia="en-US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800" w:type="dxa"/>
            <w:vAlign w:val="center"/>
          </w:tcPr>
          <w:p w14:paraId="32192088" w14:textId="3071A975" w:rsidR="00C75B0D" w:rsidRPr="00AE12EB" w:rsidRDefault="00C071A9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5B0D">
              <w:rPr>
                <w:lang w:eastAsia="en-US"/>
              </w:rPr>
              <w:t>4</w:t>
            </w:r>
          </w:p>
        </w:tc>
        <w:tc>
          <w:tcPr>
            <w:tcW w:w="1800" w:type="dxa"/>
            <w:vAlign w:val="center"/>
          </w:tcPr>
          <w:p w14:paraId="32192089" w14:textId="19101E9E" w:rsidR="00C75B0D" w:rsidRPr="00AE12EB" w:rsidRDefault="00081A28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01" w:type="dxa"/>
            <w:vAlign w:val="center"/>
          </w:tcPr>
          <w:p w14:paraId="3219208A" w14:textId="23322926" w:rsidR="00C75B0D" w:rsidRPr="00AE12EB" w:rsidRDefault="00110C8E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75B0D" w:rsidRPr="00AE12EB" w14:paraId="32192090" w14:textId="77777777" w:rsidTr="00DA4AA2">
        <w:tc>
          <w:tcPr>
            <w:tcW w:w="4097" w:type="dxa"/>
          </w:tcPr>
          <w:p w14:paraId="3219208C" w14:textId="77777777" w:rsidR="00C75B0D" w:rsidRPr="00AE12EB" w:rsidRDefault="00C75B0D" w:rsidP="00C75B0D">
            <w:pPr>
              <w:ind w:firstLine="0"/>
            </w:pPr>
            <w:r w:rsidRPr="00AE12EB">
              <w:t xml:space="preserve"> Контроль  </w:t>
            </w:r>
          </w:p>
        </w:tc>
        <w:tc>
          <w:tcPr>
            <w:tcW w:w="1800" w:type="dxa"/>
            <w:vAlign w:val="center"/>
          </w:tcPr>
          <w:p w14:paraId="3219208D" w14:textId="5EA1C369" w:rsidR="00C75B0D" w:rsidRPr="00AE12EB" w:rsidRDefault="00110C8E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00" w:type="dxa"/>
            <w:vAlign w:val="center"/>
          </w:tcPr>
          <w:p w14:paraId="3219208E" w14:textId="7ED278F8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1" w:type="dxa"/>
            <w:vAlign w:val="center"/>
          </w:tcPr>
          <w:p w14:paraId="3219208F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75B0D" w:rsidRPr="00AE12EB" w14:paraId="32192095" w14:textId="77777777" w:rsidTr="00DA4AA2">
        <w:tc>
          <w:tcPr>
            <w:tcW w:w="4097" w:type="dxa"/>
          </w:tcPr>
          <w:p w14:paraId="32192091" w14:textId="77777777" w:rsidR="00C75B0D" w:rsidRPr="00AE12EB" w:rsidRDefault="00C75B0D" w:rsidP="00C75B0D">
            <w:pPr>
              <w:ind w:firstLine="0"/>
            </w:pPr>
            <w:r w:rsidRPr="00AE12EB">
              <w:t xml:space="preserve">Вид итогового контроля </w:t>
            </w:r>
          </w:p>
        </w:tc>
        <w:tc>
          <w:tcPr>
            <w:tcW w:w="1800" w:type="dxa"/>
            <w:vAlign w:val="center"/>
          </w:tcPr>
          <w:p w14:paraId="32192092" w14:textId="77777777" w:rsidR="00C75B0D" w:rsidRPr="00AE12EB" w:rsidRDefault="00C75B0D" w:rsidP="00781632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800" w:type="dxa"/>
            <w:vAlign w:val="center"/>
          </w:tcPr>
          <w:p w14:paraId="32192093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 w:rsidRPr="00AE12EB">
              <w:rPr>
                <w:lang w:eastAsia="en-US"/>
              </w:rPr>
              <w:t>Зачет</w:t>
            </w:r>
          </w:p>
        </w:tc>
        <w:tc>
          <w:tcPr>
            <w:tcW w:w="1801" w:type="dxa"/>
            <w:vAlign w:val="center"/>
          </w:tcPr>
          <w:p w14:paraId="32192094" w14:textId="77777777" w:rsidR="00C75B0D" w:rsidRPr="00AE12EB" w:rsidRDefault="00C75B0D" w:rsidP="00330FB9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right="91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</w:tbl>
    <w:p w14:paraId="32192096" w14:textId="77777777" w:rsidR="00F56974" w:rsidRDefault="00F56974" w:rsidP="00B31E01">
      <w:pPr>
        <w:ind w:firstLine="567"/>
        <w:rPr>
          <w:b/>
          <w:color w:val="000000"/>
        </w:rPr>
      </w:pPr>
    </w:p>
    <w:p w14:paraId="32192097" w14:textId="77777777" w:rsidR="00F56974" w:rsidRPr="00B31E01" w:rsidRDefault="00F56974" w:rsidP="00B31E01">
      <w:pPr>
        <w:ind w:firstLine="567"/>
        <w:rPr>
          <w:b/>
          <w:color w:val="000000"/>
        </w:rPr>
      </w:pPr>
      <w:r w:rsidRPr="00B31E01">
        <w:rPr>
          <w:b/>
          <w:color w:val="000000"/>
        </w:rPr>
        <w:t>4.2. Лекции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5800"/>
        <w:gridCol w:w="1571"/>
        <w:gridCol w:w="1984"/>
      </w:tblGrid>
      <w:tr w:rsidR="00F56974" w:rsidRPr="00B31E01" w14:paraId="3219209C" w14:textId="77777777" w:rsidTr="00C75B0D">
        <w:trPr>
          <w:jc w:val="center"/>
        </w:trPr>
        <w:tc>
          <w:tcPr>
            <w:tcW w:w="593" w:type="dxa"/>
            <w:vMerge w:val="restart"/>
            <w:vAlign w:val="center"/>
          </w:tcPr>
          <w:p w14:paraId="32192098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№</w:t>
            </w:r>
          </w:p>
        </w:tc>
        <w:tc>
          <w:tcPr>
            <w:tcW w:w="5800" w:type="dxa"/>
            <w:vMerge w:val="restart"/>
            <w:vAlign w:val="center"/>
          </w:tcPr>
          <w:p w14:paraId="32192099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 xml:space="preserve">Раздел дисциплины (модуля), темы лекций </w:t>
            </w:r>
          </w:p>
        </w:tc>
        <w:tc>
          <w:tcPr>
            <w:tcW w:w="1571" w:type="dxa"/>
            <w:vAlign w:val="center"/>
          </w:tcPr>
          <w:p w14:paraId="3219209A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 xml:space="preserve">Объем в </w:t>
            </w:r>
            <w:proofErr w:type="spellStart"/>
            <w:proofErr w:type="gramStart"/>
            <w:r>
              <w:t>акад.</w:t>
            </w:r>
            <w:r w:rsidRPr="00B31E01">
              <w:t>часах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3219209B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Формируемые компетенции</w:t>
            </w:r>
          </w:p>
        </w:tc>
      </w:tr>
      <w:tr w:rsidR="00C75B0D" w:rsidRPr="00B31E01" w14:paraId="321920A1" w14:textId="77777777" w:rsidTr="00C75B0D">
        <w:trPr>
          <w:jc w:val="center"/>
        </w:trPr>
        <w:tc>
          <w:tcPr>
            <w:tcW w:w="593" w:type="dxa"/>
            <w:vMerge/>
          </w:tcPr>
          <w:p w14:paraId="3219209D" w14:textId="77777777" w:rsidR="00C75B0D" w:rsidRPr="00B31E01" w:rsidRDefault="00C75B0D" w:rsidP="00B31E01">
            <w:pPr>
              <w:ind w:firstLine="0"/>
              <w:jc w:val="center"/>
            </w:pPr>
          </w:p>
        </w:tc>
        <w:tc>
          <w:tcPr>
            <w:tcW w:w="5800" w:type="dxa"/>
            <w:vMerge/>
          </w:tcPr>
          <w:p w14:paraId="3219209E" w14:textId="77777777" w:rsidR="00C75B0D" w:rsidRPr="00B31E01" w:rsidRDefault="00C75B0D" w:rsidP="00B31E01">
            <w:pPr>
              <w:ind w:firstLine="0"/>
            </w:pPr>
          </w:p>
        </w:tc>
        <w:tc>
          <w:tcPr>
            <w:tcW w:w="1571" w:type="dxa"/>
          </w:tcPr>
          <w:p w14:paraId="3219209F" w14:textId="77777777" w:rsidR="00C75B0D" w:rsidRPr="00B31E01" w:rsidRDefault="00C75B0D" w:rsidP="00F078F7">
            <w:pPr>
              <w:ind w:firstLine="0"/>
              <w:jc w:val="center"/>
            </w:pPr>
            <w:r w:rsidRPr="00B31E01">
              <w:t>очная форма обучения</w:t>
            </w:r>
          </w:p>
        </w:tc>
        <w:tc>
          <w:tcPr>
            <w:tcW w:w="1984" w:type="dxa"/>
          </w:tcPr>
          <w:p w14:paraId="321920A0" w14:textId="77777777" w:rsidR="00C75B0D" w:rsidRPr="00B31E01" w:rsidRDefault="00C75B0D" w:rsidP="00B31E01">
            <w:pPr>
              <w:ind w:firstLine="0"/>
              <w:jc w:val="center"/>
            </w:pPr>
          </w:p>
        </w:tc>
      </w:tr>
      <w:tr w:rsidR="00C75B0D" w:rsidRPr="00B31E01" w14:paraId="321920A6" w14:textId="77777777" w:rsidTr="00C75B0D">
        <w:trPr>
          <w:jc w:val="center"/>
        </w:trPr>
        <w:tc>
          <w:tcPr>
            <w:tcW w:w="593" w:type="dxa"/>
          </w:tcPr>
          <w:p w14:paraId="321920A2" w14:textId="77777777" w:rsidR="00C75B0D" w:rsidRPr="00B31E01" w:rsidRDefault="00C75B0D" w:rsidP="00B31E01">
            <w:pPr>
              <w:ind w:firstLine="0"/>
              <w:jc w:val="center"/>
            </w:pPr>
          </w:p>
        </w:tc>
        <w:tc>
          <w:tcPr>
            <w:tcW w:w="5800" w:type="dxa"/>
          </w:tcPr>
          <w:p w14:paraId="321920A3" w14:textId="77777777" w:rsidR="00C75B0D" w:rsidRPr="00B31E01" w:rsidRDefault="00C75B0D" w:rsidP="00B31E01">
            <w:pPr>
              <w:widowControl/>
              <w:ind w:firstLine="0"/>
              <w:jc w:val="left"/>
            </w:pPr>
            <w:r w:rsidRPr="00B31E01">
              <w:t xml:space="preserve">РАЗДЕЛ </w:t>
            </w:r>
            <w:r>
              <w:t>1</w:t>
            </w:r>
            <w:r w:rsidRPr="00B31E01">
              <w:t xml:space="preserve"> «ИСТОРИЯ РОССИИ </w:t>
            </w:r>
            <w:r w:rsidRPr="00B31E01">
              <w:rPr>
                <w:lang w:val="en-US"/>
              </w:rPr>
              <w:t>XX</w:t>
            </w:r>
            <w:r w:rsidRPr="00B31E01">
              <w:t xml:space="preserve"> - </w:t>
            </w:r>
            <w:r w:rsidRPr="00B31E01">
              <w:rPr>
                <w:lang w:val="en-US"/>
              </w:rPr>
              <w:t>XXI</w:t>
            </w:r>
            <w:r w:rsidRPr="00B31E01">
              <w:t xml:space="preserve"> ВЕКОВ»</w:t>
            </w:r>
          </w:p>
        </w:tc>
        <w:tc>
          <w:tcPr>
            <w:tcW w:w="1571" w:type="dxa"/>
          </w:tcPr>
          <w:p w14:paraId="321920A4" w14:textId="77777777" w:rsidR="00C75B0D" w:rsidRPr="00B31E01" w:rsidRDefault="00C75B0D" w:rsidP="00C75B0D">
            <w:pPr>
              <w:ind w:firstLine="32"/>
            </w:pPr>
          </w:p>
        </w:tc>
        <w:tc>
          <w:tcPr>
            <w:tcW w:w="1984" w:type="dxa"/>
          </w:tcPr>
          <w:p w14:paraId="321920A5" w14:textId="77777777" w:rsidR="00C75B0D" w:rsidRPr="00B31E01" w:rsidRDefault="00C75B0D" w:rsidP="00B31E01"/>
        </w:tc>
      </w:tr>
      <w:tr w:rsidR="00C75B0D" w:rsidRPr="00B31E01" w14:paraId="321920AC" w14:textId="77777777" w:rsidTr="00C75B0D">
        <w:trPr>
          <w:jc w:val="center"/>
        </w:trPr>
        <w:tc>
          <w:tcPr>
            <w:tcW w:w="593" w:type="dxa"/>
          </w:tcPr>
          <w:p w14:paraId="321920A7" w14:textId="77777777" w:rsidR="00C75B0D" w:rsidRPr="00B31E01" w:rsidRDefault="00C75B0D" w:rsidP="00B31E01">
            <w:pPr>
              <w:ind w:firstLine="0"/>
              <w:jc w:val="center"/>
            </w:pPr>
            <w:r w:rsidRPr="00B31E01">
              <w:t>1</w:t>
            </w:r>
          </w:p>
        </w:tc>
        <w:tc>
          <w:tcPr>
            <w:tcW w:w="5800" w:type="dxa"/>
          </w:tcPr>
          <w:p w14:paraId="321920A8" w14:textId="77777777" w:rsidR="00C75B0D" w:rsidRPr="00B31E01" w:rsidRDefault="00C75B0D" w:rsidP="00B31E01">
            <w:pPr>
              <w:widowControl/>
              <w:ind w:firstLine="0"/>
              <w:jc w:val="left"/>
            </w:pPr>
            <w:r>
              <w:t>1</w:t>
            </w:r>
            <w:r w:rsidRPr="00B31E01">
              <w:t xml:space="preserve">.1. </w:t>
            </w:r>
            <w:r w:rsidRPr="00083C55">
              <w:t>Россия и мир на рубеже XIX – ХХ вв.</w:t>
            </w:r>
          </w:p>
        </w:tc>
        <w:tc>
          <w:tcPr>
            <w:tcW w:w="1571" w:type="dxa"/>
          </w:tcPr>
          <w:p w14:paraId="321920A9" w14:textId="77777777" w:rsidR="00C75B0D" w:rsidRPr="00B31E01" w:rsidRDefault="00C75B0D" w:rsidP="00C75B0D">
            <w:r>
              <w:t>2</w:t>
            </w:r>
          </w:p>
        </w:tc>
        <w:tc>
          <w:tcPr>
            <w:tcW w:w="1984" w:type="dxa"/>
          </w:tcPr>
          <w:p w14:paraId="321920AA" w14:textId="77777777" w:rsidR="00C75B0D" w:rsidRPr="00B31E01" w:rsidRDefault="00C75B0D" w:rsidP="00B31E01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AB" w14:textId="77777777" w:rsidR="00C75B0D" w:rsidRPr="00B31E01" w:rsidRDefault="00C75B0D" w:rsidP="00B31E01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B2" w14:textId="77777777" w:rsidTr="00C75B0D">
        <w:trPr>
          <w:jc w:val="center"/>
        </w:trPr>
        <w:tc>
          <w:tcPr>
            <w:tcW w:w="593" w:type="dxa"/>
          </w:tcPr>
          <w:p w14:paraId="321920AD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2</w:t>
            </w:r>
          </w:p>
        </w:tc>
        <w:tc>
          <w:tcPr>
            <w:tcW w:w="5800" w:type="dxa"/>
          </w:tcPr>
          <w:p w14:paraId="321920AE" w14:textId="77777777" w:rsidR="00C75B0D" w:rsidRPr="00B31E01" w:rsidRDefault="00C75B0D" w:rsidP="00B31E01">
            <w:pPr>
              <w:ind w:firstLine="0"/>
            </w:pPr>
            <w:r>
              <w:t>1</w:t>
            </w:r>
            <w:r w:rsidRPr="00B31E01">
              <w:t xml:space="preserve">.2. </w:t>
            </w:r>
            <w:r w:rsidRPr="00083C55">
              <w:t>Эпоха революций в России</w:t>
            </w:r>
            <w:r>
              <w:t>.</w:t>
            </w:r>
          </w:p>
        </w:tc>
        <w:tc>
          <w:tcPr>
            <w:tcW w:w="1571" w:type="dxa"/>
          </w:tcPr>
          <w:p w14:paraId="321920AF" w14:textId="57722301" w:rsidR="00C75B0D" w:rsidRPr="00B31E01" w:rsidRDefault="00081A28" w:rsidP="00C75B0D">
            <w:r>
              <w:t>2</w:t>
            </w:r>
          </w:p>
        </w:tc>
        <w:tc>
          <w:tcPr>
            <w:tcW w:w="1984" w:type="dxa"/>
          </w:tcPr>
          <w:p w14:paraId="321920B0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B1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B8" w14:textId="77777777" w:rsidTr="00C75B0D">
        <w:trPr>
          <w:jc w:val="center"/>
        </w:trPr>
        <w:tc>
          <w:tcPr>
            <w:tcW w:w="593" w:type="dxa"/>
          </w:tcPr>
          <w:p w14:paraId="321920B3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3</w:t>
            </w:r>
          </w:p>
        </w:tc>
        <w:tc>
          <w:tcPr>
            <w:tcW w:w="5800" w:type="dxa"/>
          </w:tcPr>
          <w:p w14:paraId="321920B4" w14:textId="77777777" w:rsidR="00C75B0D" w:rsidRPr="00B31E01" w:rsidRDefault="00C75B0D" w:rsidP="00B31E01">
            <w:pPr>
              <w:ind w:firstLine="0"/>
            </w:pPr>
            <w:r>
              <w:t>1</w:t>
            </w:r>
            <w:r w:rsidRPr="00B31E01">
              <w:t>.</w:t>
            </w:r>
            <w:r>
              <w:t>3</w:t>
            </w:r>
            <w:r w:rsidRPr="00B31E01">
              <w:t xml:space="preserve">. </w:t>
            </w:r>
            <w:r w:rsidRPr="00083C55">
              <w:t>Гражданская война и формирование большевистского режима</w:t>
            </w:r>
            <w:r>
              <w:t>.</w:t>
            </w:r>
          </w:p>
        </w:tc>
        <w:tc>
          <w:tcPr>
            <w:tcW w:w="1571" w:type="dxa"/>
          </w:tcPr>
          <w:p w14:paraId="321920B5" w14:textId="6A8C2628" w:rsidR="00C75B0D" w:rsidRPr="00B31E01" w:rsidRDefault="00081A28" w:rsidP="00C75B0D">
            <w:r>
              <w:t>1</w:t>
            </w:r>
          </w:p>
        </w:tc>
        <w:tc>
          <w:tcPr>
            <w:tcW w:w="1984" w:type="dxa"/>
          </w:tcPr>
          <w:p w14:paraId="321920B6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B7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BE" w14:textId="77777777" w:rsidTr="00C75B0D">
        <w:trPr>
          <w:jc w:val="center"/>
        </w:trPr>
        <w:tc>
          <w:tcPr>
            <w:tcW w:w="593" w:type="dxa"/>
          </w:tcPr>
          <w:p w14:paraId="321920B9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4</w:t>
            </w:r>
          </w:p>
        </w:tc>
        <w:tc>
          <w:tcPr>
            <w:tcW w:w="5800" w:type="dxa"/>
          </w:tcPr>
          <w:p w14:paraId="321920BA" w14:textId="77777777" w:rsidR="00C75B0D" w:rsidRPr="00B31E01" w:rsidRDefault="00C75B0D" w:rsidP="00B31E01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4</w:t>
            </w:r>
            <w:r w:rsidRPr="00B31E01">
              <w:rPr>
                <w:color w:val="000000"/>
              </w:rPr>
              <w:t xml:space="preserve">. </w:t>
            </w:r>
            <w:r w:rsidRPr="00083C55">
              <w:t>«Военный коммунизм» и НЭП – первые шаги к плановой экономике</w:t>
            </w:r>
            <w:r>
              <w:t>.</w:t>
            </w:r>
          </w:p>
        </w:tc>
        <w:tc>
          <w:tcPr>
            <w:tcW w:w="1571" w:type="dxa"/>
          </w:tcPr>
          <w:p w14:paraId="321920BB" w14:textId="3C961D13" w:rsidR="00C75B0D" w:rsidRPr="00B31E01" w:rsidRDefault="00081A28" w:rsidP="00C75B0D">
            <w:r>
              <w:t>1</w:t>
            </w:r>
          </w:p>
        </w:tc>
        <w:tc>
          <w:tcPr>
            <w:tcW w:w="1984" w:type="dxa"/>
          </w:tcPr>
          <w:p w14:paraId="321920BC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BD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C4" w14:textId="77777777" w:rsidTr="00C75B0D">
        <w:trPr>
          <w:jc w:val="center"/>
        </w:trPr>
        <w:tc>
          <w:tcPr>
            <w:tcW w:w="593" w:type="dxa"/>
          </w:tcPr>
          <w:p w14:paraId="321920BF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5</w:t>
            </w:r>
          </w:p>
        </w:tc>
        <w:tc>
          <w:tcPr>
            <w:tcW w:w="5800" w:type="dxa"/>
          </w:tcPr>
          <w:p w14:paraId="321920C0" w14:textId="77777777" w:rsidR="00C75B0D" w:rsidRPr="00B31E01" w:rsidRDefault="00C75B0D" w:rsidP="00B268D4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t>5</w:t>
            </w:r>
            <w:r>
              <w:rPr>
                <w:color w:val="000000"/>
              </w:rPr>
              <w:t>.</w:t>
            </w:r>
            <w:r w:rsidRPr="00EF1A9E">
              <w:t xml:space="preserve"> </w:t>
            </w:r>
            <w:r w:rsidRPr="00EF1A9E">
              <w:rPr>
                <w:color w:val="000000"/>
              </w:rPr>
              <w:t>Советское государство в 1928-1939 гг.</w:t>
            </w:r>
          </w:p>
        </w:tc>
        <w:tc>
          <w:tcPr>
            <w:tcW w:w="1571" w:type="dxa"/>
          </w:tcPr>
          <w:p w14:paraId="321920C1" w14:textId="77850B7C" w:rsidR="00C75B0D" w:rsidRPr="00B31E01" w:rsidRDefault="0091035D" w:rsidP="00C75B0D">
            <w:r>
              <w:t>1</w:t>
            </w:r>
          </w:p>
        </w:tc>
        <w:tc>
          <w:tcPr>
            <w:tcW w:w="1984" w:type="dxa"/>
          </w:tcPr>
          <w:p w14:paraId="321920C2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C3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CA" w14:textId="77777777" w:rsidTr="00C75B0D">
        <w:trPr>
          <w:jc w:val="center"/>
        </w:trPr>
        <w:tc>
          <w:tcPr>
            <w:tcW w:w="593" w:type="dxa"/>
          </w:tcPr>
          <w:p w14:paraId="321920C5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6</w:t>
            </w:r>
          </w:p>
        </w:tc>
        <w:tc>
          <w:tcPr>
            <w:tcW w:w="5800" w:type="dxa"/>
          </w:tcPr>
          <w:p w14:paraId="321920C6" w14:textId="77777777" w:rsidR="00C75B0D" w:rsidRPr="00B31E01" w:rsidRDefault="00C75B0D" w:rsidP="00B31E01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6</w:t>
            </w:r>
            <w:r w:rsidRPr="00B31E01">
              <w:rPr>
                <w:color w:val="000000"/>
              </w:rPr>
              <w:t xml:space="preserve">. </w:t>
            </w:r>
            <w:r w:rsidRPr="00083C55">
              <w:t>Вторая мировая и Великая Отечественная война</w:t>
            </w:r>
            <w:r>
              <w:t>.</w:t>
            </w:r>
          </w:p>
        </w:tc>
        <w:tc>
          <w:tcPr>
            <w:tcW w:w="1571" w:type="dxa"/>
          </w:tcPr>
          <w:p w14:paraId="321920C7" w14:textId="6B75EAAB" w:rsidR="00C75B0D" w:rsidRPr="00B31E01" w:rsidRDefault="0091035D" w:rsidP="00C75B0D">
            <w:r>
              <w:t>1</w:t>
            </w:r>
          </w:p>
        </w:tc>
        <w:tc>
          <w:tcPr>
            <w:tcW w:w="1984" w:type="dxa"/>
          </w:tcPr>
          <w:p w14:paraId="321920C8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C9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D0" w14:textId="77777777" w:rsidTr="00C75B0D">
        <w:trPr>
          <w:jc w:val="center"/>
        </w:trPr>
        <w:tc>
          <w:tcPr>
            <w:tcW w:w="593" w:type="dxa"/>
          </w:tcPr>
          <w:p w14:paraId="321920CB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7</w:t>
            </w:r>
          </w:p>
        </w:tc>
        <w:tc>
          <w:tcPr>
            <w:tcW w:w="5800" w:type="dxa"/>
          </w:tcPr>
          <w:p w14:paraId="321920CC" w14:textId="77777777" w:rsidR="00C75B0D" w:rsidRPr="00B31E01" w:rsidRDefault="00C75B0D" w:rsidP="00B31E01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7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СССР в послевоенный период</w:t>
            </w:r>
            <w:r>
              <w:t>.</w:t>
            </w:r>
          </w:p>
        </w:tc>
        <w:tc>
          <w:tcPr>
            <w:tcW w:w="1571" w:type="dxa"/>
          </w:tcPr>
          <w:p w14:paraId="321920CD" w14:textId="77777777" w:rsidR="00C75B0D" w:rsidRPr="00B31E01" w:rsidRDefault="00C75B0D" w:rsidP="00C75B0D">
            <w:r>
              <w:t>2</w:t>
            </w:r>
          </w:p>
        </w:tc>
        <w:tc>
          <w:tcPr>
            <w:tcW w:w="1984" w:type="dxa"/>
          </w:tcPr>
          <w:p w14:paraId="321920CE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CF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D6" w14:textId="77777777" w:rsidTr="00C75B0D">
        <w:trPr>
          <w:jc w:val="center"/>
        </w:trPr>
        <w:tc>
          <w:tcPr>
            <w:tcW w:w="593" w:type="dxa"/>
          </w:tcPr>
          <w:p w14:paraId="321920D1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8</w:t>
            </w:r>
          </w:p>
        </w:tc>
        <w:tc>
          <w:tcPr>
            <w:tcW w:w="5800" w:type="dxa"/>
          </w:tcPr>
          <w:p w14:paraId="321920D2" w14:textId="77777777" w:rsidR="00C75B0D" w:rsidRPr="00B31E01" w:rsidRDefault="00C75B0D" w:rsidP="00B31E01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8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Советское общество в период «застоя»</w:t>
            </w:r>
            <w:r>
              <w:t>.</w:t>
            </w:r>
          </w:p>
        </w:tc>
        <w:tc>
          <w:tcPr>
            <w:tcW w:w="1571" w:type="dxa"/>
          </w:tcPr>
          <w:p w14:paraId="321920D3" w14:textId="77777777" w:rsidR="00C75B0D" w:rsidRPr="00B31E01" w:rsidRDefault="00C75B0D" w:rsidP="00C75B0D">
            <w:r>
              <w:t>2</w:t>
            </w:r>
          </w:p>
        </w:tc>
        <w:tc>
          <w:tcPr>
            <w:tcW w:w="1984" w:type="dxa"/>
          </w:tcPr>
          <w:p w14:paraId="321920D4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D5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DC" w14:textId="77777777" w:rsidTr="00C75B0D">
        <w:trPr>
          <w:jc w:val="center"/>
        </w:trPr>
        <w:tc>
          <w:tcPr>
            <w:tcW w:w="593" w:type="dxa"/>
          </w:tcPr>
          <w:p w14:paraId="321920D7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9</w:t>
            </w:r>
          </w:p>
        </w:tc>
        <w:tc>
          <w:tcPr>
            <w:tcW w:w="5800" w:type="dxa"/>
          </w:tcPr>
          <w:p w14:paraId="321920D8" w14:textId="77777777" w:rsidR="00C75B0D" w:rsidRPr="00B31E01" w:rsidRDefault="00C75B0D" w:rsidP="00B31E01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9</w:t>
            </w:r>
            <w:r w:rsidRPr="00B31E01">
              <w:rPr>
                <w:color w:val="000000"/>
              </w:rPr>
              <w:t xml:space="preserve">. </w:t>
            </w:r>
            <w:r w:rsidRPr="00083C55">
              <w:t>От Советского Союза к суверенной России</w:t>
            </w:r>
            <w:r>
              <w:t>.</w:t>
            </w:r>
          </w:p>
        </w:tc>
        <w:tc>
          <w:tcPr>
            <w:tcW w:w="1571" w:type="dxa"/>
          </w:tcPr>
          <w:p w14:paraId="321920D9" w14:textId="77777777" w:rsidR="00C75B0D" w:rsidRPr="00B31E01" w:rsidRDefault="00C75B0D" w:rsidP="00C75B0D">
            <w:r>
              <w:t>2</w:t>
            </w:r>
          </w:p>
        </w:tc>
        <w:tc>
          <w:tcPr>
            <w:tcW w:w="1984" w:type="dxa"/>
          </w:tcPr>
          <w:p w14:paraId="321920DA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DB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</w:tbl>
    <w:p w14:paraId="321920DD" w14:textId="77777777" w:rsidR="00F56974" w:rsidRPr="00B31E01" w:rsidRDefault="00F56974" w:rsidP="00B31E01">
      <w:pPr>
        <w:ind w:firstLine="567"/>
        <w:rPr>
          <w:b/>
          <w:color w:val="000000"/>
        </w:rPr>
      </w:pPr>
    </w:p>
    <w:p w14:paraId="321920DE" w14:textId="77777777" w:rsidR="00F56974" w:rsidRPr="00B31E01" w:rsidRDefault="00F56974" w:rsidP="00B31E01">
      <w:pPr>
        <w:ind w:firstLine="567"/>
        <w:rPr>
          <w:b/>
          <w:color w:val="000000"/>
        </w:rPr>
      </w:pPr>
      <w:r w:rsidRPr="00B31E01">
        <w:rPr>
          <w:b/>
          <w:color w:val="000000"/>
        </w:rPr>
        <w:t>4.3.</w:t>
      </w:r>
      <w:r>
        <w:rPr>
          <w:b/>
          <w:color w:val="000000"/>
        </w:rPr>
        <w:t xml:space="preserve"> Практические занятия </w:t>
      </w: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4843"/>
        <w:gridCol w:w="2137"/>
        <w:gridCol w:w="2137"/>
      </w:tblGrid>
      <w:tr w:rsidR="00F56974" w:rsidRPr="00B31E01" w14:paraId="321920E3" w14:textId="77777777" w:rsidTr="00B268D4">
        <w:trPr>
          <w:trHeight w:val="805"/>
        </w:trPr>
        <w:tc>
          <w:tcPr>
            <w:tcW w:w="1109" w:type="dxa"/>
            <w:vMerge w:val="restart"/>
            <w:vAlign w:val="center"/>
          </w:tcPr>
          <w:p w14:paraId="321920DF" w14:textId="77777777" w:rsidR="00F56974" w:rsidRPr="00B31E01" w:rsidRDefault="00F56974" w:rsidP="00B268D4">
            <w:pPr>
              <w:ind w:firstLine="0"/>
              <w:jc w:val="center"/>
            </w:pPr>
            <w:r w:rsidRPr="00B31E01">
              <w:t>№</w:t>
            </w:r>
          </w:p>
        </w:tc>
        <w:tc>
          <w:tcPr>
            <w:tcW w:w="4843" w:type="dxa"/>
            <w:vMerge w:val="restart"/>
            <w:vAlign w:val="center"/>
          </w:tcPr>
          <w:p w14:paraId="321920E0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t xml:space="preserve">Наименование занятия </w:t>
            </w:r>
          </w:p>
        </w:tc>
        <w:tc>
          <w:tcPr>
            <w:tcW w:w="2137" w:type="dxa"/>
            <w:vAlign w:val="center"/>
          </w:tcPr>
          <w:p w14:paraId="321920E1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 xml:space="preserve">Объем в </w:t>
            </w:r>
            <w:proofErr w:type="spellStart"/>
            <w:proofErr w:type="gramStart"/>
            <w:r>
              <w:t>акад.</w:t>
            </w:r>
            <w:r w:rsidRPr="00B31E01">
              <w:t>часах</w:t>
            </w:r>
            <w:proofErr w:type="spellEnd"/>
            <w:proofErr w:type="gramEnd"/>
          </w:p>
        </w:tc>
        <w:tc>
          <w:tcPr>
            <w:tcW w:w="2137" w:type="dxa"/>
            <w:vAlign w:val="center"/>
          </w:tcPr>
          <w:p w14:paraId="321920E2" w14:textId="77777777" w:rsidR="00F56974" w:rsidRPr="00B31E01" w:rsidRDefault="00F56974" w:rsidP="00B31E01">
            <w:pPr>
              <w:ind w:firstLine="0"/>
            </w:pPr>
            <w:r w:rsidRPr="00B31E01">
              <w:t>Формируемые компетенции</w:t>
            </w:r>
          </w:p>
        </w:tc>
      </w:tr>
      <w:tr w:rsidR="00C75B0D" w:rsidRPr="00B31E01" w14:paraId="321920E8" w14:textId="77777777" w:rsidTr="002A2EA3">
        <w:trPr>
          <w:trHeight w:val="347"/>
        </w:trPr>
        <w:tc>
          <w:tcPr>
            <w:tcW w:w="1109" w:type="dxa"/>
            <w:vMerge/>
          </w:tcPr>
          <w:p w14:paraId="321920E4" w14:textId="77777777" w:rsidR="00C75B0D" w:rsidRPr="00B31E01" w:rsidRDefault="00C75B0D" w:rsidP="00B31E01">
            <w:pPr>
              <w:ind w:firstLine="0"/>
            </w:pPr>
          </w:p>
        </w:tc>
        <w:tc>
          <w:tcPr>
            <w:tcW w:w="4843" w:type="dxa"/>
            <w:vMerge/>
          </w:tcPr>
          <w:p w14:paraId="321920E5" w14:textId="77777777" w:rsidR="00C75B0D" w:rsidRPr="00B31E01" w:rsidRDefault="00C75B0D" w:rsidP="00B31E01">
            <w:pPr>
              <w:ind w:firstLine="0"/>
            </w:pPr>
          </w:p>
        </w:tc>
        <w:tc>
          <w:tcPr>
            <w:tcW w:w="2137" w:type="dxa"/>
          </w:tcPr>
          <w:p w14:paraId="321920E6" w14:textId="77777777" w:rsidR="00C75B0D" w:rsidRPr="00B31E01" w:rsidRDefault="00C75B0D" w:rsidP="00F078F7">
            <w:pPr>
              <w:ind w:firstLine="0"/>
              <w:jc w:val="center"/>
            </w:pPr>
            <w:r w:rsidRPr="00B31E01">
              <w:t>очная форма обучения</w:t>
            </w:r>
          </w:p>
        </w:tc>
        <w:tc>
          <w:tcPr>
            <w:tcW w:w="2137" w:type="dxa"/>
          </w:tcPr>
          <w:p w14:paraId="321920E7" w14:textId="77777777" w:rsidR="00C75B0D" w:rsidRPr="00B31E01" w:rsidRDefault="00C75B0D" w:rsidP="00B31E01">
            <w:pPr>
              <w:ind w:firstLine="0"/>
            </w:pPr>
          </w:p>
        </w:tc>
      </w:tr>
      <w:tr w:rsidR="00C75B0D" w:rsidRPr="00B31E01" w14:paraId="321920EE" w14:textId="77777777" w:rsidTr="00FB57BA">
        <w:tc>
          <w:tcPr>
            <w:tcW w:w="1109" w:type="dxa"/>
          </w:tcPr>
          <w:p w14:paraId="321920E9" w14:textId="77777777" w:rsidR="00C75B0D" w:rsidRPr="00B31E01" w:rsidRDefault="00C75B0D" w:rsidP="00B31E01">
            <w:pPr>
              <w:ind w:firstLine="0"/>
              <w:jc w:val="center"/>
            </w:pPr>
            <w:r w:rsidRPr="00B31E01">
              <w:t>1</w:t>
            </w:r>
          </w:p>
        </w:tc>
        <w:tc>
          <w:tcPr>
            <w:tcW w:w="4843" w:type="dxa"/>
          </w:tcPr>
          <w:p w14:paraId="321920EA" w14:textId="77777777" w:rsidR="00C75B0D" w:rsidRPr="00B31E01" w:rsidRDefault="00C75B0D" w:rsidP="00D45C98">
            <w:pPr>
              <w:widowControl/>
              <w:ind w:firstLine="0"/>
              <w:jc w:val="left"/>
            </w:pPr>
            <w:r>
              <w:t>1</w:t>
            </w:r>
            <w:r w:rsidRPr="00B31E01">
              <w:t xml:space="preserve">.1. </w:t>
            </w:r>
            <w:r w:rsidRPr="00083C55">
              <w:t>Россия и мир на рубеже XIX – ХХ вв.</w:t>
            </w:r>
          </w:p>
        </w:tc>
        <w:tc>
          <w:tcPr>
            <w:tcW w:w="2137" w:type="dxa"/>
          </w:tcPr>
          <w:p w14:paraId="321920EB" w14:textId="77777777" w:rsidR="00C75B0D" w:rsidRPr="00B31E01" w:rsidRDefault="00C75B0D" w:rsidP="00F078F7">
            <w:pPr>
              <w:jc w:val="center"/>
            </w:pPr>
            <w:r w:rsidRPr="00B31E01">
              <w:t>4</w:t>
            </w:r>
          </w:p>
        </w:tc>
        <w:tc>
          <w:tcPr>
            <w:tcW w:w="2137" w:type="dxa"/>
          </w:tcPr>
          <w:p w14:paraId="321920EC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ED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F4" w14:textId="77777777" w:rsidTr="00DB160D">
        <w:tc>
          <w:tcPr>
            <w:tcW w:w="1109" w:type="dxa"/>
          </w:tcPr>
          <w:p w14:paraId="321920EF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2</w:t>
            </w:r>
          </w:p>
        </w:tc>
        <w:tc>
          <w:tcPr>
            <w:tcW w:w="4843" w:type="dxa"/>
          </w:tcPr>
          <w:p w14:paraId="321920F0" w14:textId="77777777" w:rsidR="00C75B0D" w:rsidRPr="00B31E01" w:rsidRDefault="00C75B0D" w:rsidP="00D45C98">
            <w:pPr>
              <w:ind w:firstLine="0"/>
            </w:pPr>
            <w:r>
              <w:t>1</w:t>
            </w:r>
            <w:r w:rsidRPr="00B31E01">
              <w:t xml:space="preserve">.2. </w:t>
            </w:r>
            <w:r w:rsidRPr="00083C55">
              <w:t>Эпоха революций в России</w:t>
            </w:r>
            <w:r>
              <w:t>.</w:t>
            </w:r>
          </w:p>
        </w:tc>
        <w:tc>
          <w:tcPr>
            <w:tcW w:w="2137" w:type="dxa"/>
          </w:tcPr>
          <w:p w14:paraId="321920F1" w14:textId="32D42E64" w:rsidR="00C75B0D" w:rsidRPr="00B31E01" w:rsidRDefault="0091035D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0F2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F3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0FA" w14:textId="77777777" w:rsidTr="001D3EA8">
        <w:tc>
          <w:tcPr>
            <w:tcW w:w="1109" w:type="dxa"/>
          </w:tcPr>
          <w:p w14:paraId="321920F5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3</w:t>
            </w:r>
          </w:p>
        </w:tc>
        <w:tc>
          <w:tcPr>
            <w:tcW w:w="4843" w:type="dxa"/>
          </w:tcPr>
          <w:p w14:paraId="321920F6" w14:textId="77777777" w:rsidR="00C75B0D" w:rsidRPr="00B31E01" w:rsidRDefault="00C75B0D" w:rsidP="00D45C98">
            <w:pPr>
              <w:ind w:firstLine="0"/>
            </w:pPr>
            <w:r>
              <w:t>1</w:t>
            </w:r>
            <w:r w:rsidRPr="00B31E01">
              <w:t>.</w:t>
            </w:r>
            <w:r>
              <w:t>3</w:t>
            </w:r>
            <w:r w:rsidRPr="00B31E01">
              <w:t xml:space="preserve">. </w:t>
            </w:r>
            <w:r w:rsidRPr="00083C55">
              <w:t>Гражданская война и формирование большевистского режима</w:t>
            </w:r>
            <w:r>
              <w:t>.</w:t>
            </w:r>
          </w:p>
        </w:tc>
        <w:tc>
          <w:tcPr>
            <w:tcW w:w="2137" w:type="dxa"/>
          </w:tcPr>
          <w:p w14:paraId="321920F7" w14:textId="77777777" w:rsidR="00C75B0D" w:rsidRPr="00B31E01" w:rsidRDefault="00C75B0D" w:rsidP="00F078F7">
            <w:pPr>
              <w:jc w:val="center"/>
            </w:pPr>
            <w:r w:rsidRPr="00B31E01">
              <w:t>4</w:t>
            </w:r>
          </w:p>
        </w:tc>
        <w:tc>
          <w:tcPr>
            <w:tcW w:w="2137" w:type="dxa"/>
          </w:tcPr>
          <w:p w14:paraId="321920F8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F9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00" w14:textId="77777777" w:rsidTr="007320A4">
        <w:tc>
          <w:tcPr>
            <w:tcW w:w="1109" w:type="dxa"/>
          </w:tcPr>
          <w:p w14:paraId="321920FB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4</w:t>
            </w:r>
          </w:p>
        </w:tc>
        <w:tc>
          <w:tcPr>
            <w:tcW w:w="4843" w:type="dxa"/>
          </w:tcPr>
          <w:p w14:paraId="321920FC" w14:textId="77777777" w:rsidR="00C75B0D" w:rsidRPr="00B31E01" w:rsidRDefault="00C75B0D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4</w:t>
            </w:r>
            <w:r w:rsidRPr="00B31E01">
              <w:rPr>
                <w:color w:val="000000"/>
              </w:rPr>
              <w:t xml:space="preserve">. </w:t>
            </w:r>
            <w:r w:rsidRPr="00083C55">
              <w:t>«Военный коммунизм» и НЭП – первые шаги к плановой экономике</w:t>
            </w:r>
            <w:r>
              <w:t>.</w:t>
            </w:r>
          </w:p>
        </w:tc>
        <w:tc>
          <w:tcPr>
            <w:tcW w:w="2137" w:type="dxa"/>
          </w:tcPr>
          <w:p w14:paraId="321920FD" w14:textId="77777777" w:rsidR="00C75B0D" w:rsidRPr="00B31E01" w:rsidRDefault="00C75B0D" w:rsidP="00F078F7">
            <w:pPr>
              <w:jc w:val="center"/>
            </w:pPr>
            <w:r>
              <w:t>4</w:t>
            </w:r>
          </w:p>
        </w:tc>
        <w:tc>
          <w:tcPr>
            <w:tcW w:w="2137" w:type="dxa"/>
          </w:tcPr>
          <w:p w14:paraId="321920FE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0FF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06" w14:textId="77777777" w:rsidTr="0034673D">
        <w:tc>
          <w:tcPr>
            <w:tcW w:w="1109" w:type="dxa"/>
          </w:tcPr>
          <w:p w14:paraId="32192101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5</w:t>
            </w:r>
          </w:p>
        </w:tc>
        <w:tc>
          <w:tcPr>
            <w:tcW w:w="4843" w:type="dxa"/>
          </w:tcPr>
          <w:p w14:paraId="32192102" w14:textId="77777777" w:rsidR="00C75B0D" w:rsidRPr="00B31E01" w:rsidRDefault="00C75B0D" w:rsidP="00B268D4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t>5</w:t>
            </w:r>
            <w:r>
              <w:rPr>
                <w:color w:val="000000"/>
              </w:rPr>
              <w:t>.</w:t>
            </w:r>
            <w:r w:rsidRPr="00EF1A9E">
              <w:t xml:space="preserve"> </w:t>
            </w:r>
            <w:r w:rsidRPr="00EF1A9E">
              <w:rPr>
                <w:color w:val="000000"/>
              </w:rPr>
              <w:t>Советское государство в 1928-1939 гг.</w:t>
            </w:r>
          </w:p>
        </w:tc>
        <w:tc>
          <w:tcPr>
            <w:tcW w:w="2137" w:type="dxa"/>
          </w:tcPr>
          <w:p w14:paraId="32192103" w14:textId="7B886A2E" w:rsidR="00C75B0D" w:rsidRPr="00B31E01" w:rsidRDefault="00501254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104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105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0C" w14:textId="77777777" w:rsidTr="00B77D9C">
        <w:tc>
          <w:tcPr>
            <w:tcW w:w="1109" w:type="dxa"/>
          </w:tcPr>
          <w:p w14:paraId="32192107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6</w:t>
            </w:r>
          </w:p>
        </w:tc>
        <w:tc>
          <w:tcPr>
            <w:tcW w:w="4843" w:type="dxa"/>
          </w:tcPr>
          <w:p w14:paraId="32192108" w14:textId="77777777" w:rsidR="00C75B0D" w:rsidRPr="00B31E01" w:rsidRDefault="00C75B0D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6</w:t>
            </w:r>
            <w:r w:rsidRPr="00B31E01">
              <w:rPr>
                <w:color w:val="000000"/>
              </w:rPr>
              <w:t xml:space="preserve">. </w:t>
            </w:r>
            <w:r w:rsidRPr="00083C55">
              <w:t>Вторая мировая и Великая Отечественная война</w:t>
            </w:r>
            <w:r>
              <w:t>.</w:t>
            </w:r>
          </w:p>
        </w:tc>
        <w:tc>
          <w:tcPr>
            <w:tcW w:w="2137" w:type="dxa"/>
          </w:tcPr>
          <w:p w14:paraId="32192109" w14:textId="2F6B3315" w:rsidR="00C75B0D" w:rsidRPr="00B31E01" w:rsidRDefault="00501254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10A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10B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12" w14:textId="77777777" w:rsidTr="00CC2B77">
        <w:tc>
          <w:tcPr>
            <w:tcW w:w="1109" w:type="dxa"/>
          </w:tcPr>
          <w:p w14:paraId="3219210D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7</w:t>
            </w:r>
          </w:p>
        </w:tc>
        <w:tc>
          <w:tcPr>
            <w:tcW w:w="4843" w:type="dxa"/>
          </w:tcPr>
          <w:p w14:paraId="3219210E" w14:textId="77777777" w:rsidR="00C75B0D" w:rsidRPr="00B31E01" w:rsidRDefault="00C75B0D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7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СССР в послевоенный период</w:t>
            </w:r>
            <w:r>
              <w:t>.</w:t>
            </w:r>
          </w:p>
        </w:tc>
        <w:tc>
          <w:tcPr>
            <w:tcW w:w="2137" w:type="dxa"/>
          </w:tcPr>
          <w:p w14:paraId="3219210F" w14:textId="3D32D469" w:rsidR="00C75B0D" w:rsidRPr="00B31E01" w:rsidRDefault="00501254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110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111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18" w14:textId="77777777" w:rsidTr="007B71EE">
        <w:tc>
          <w:tcPr>
            <w:tcW w:w="1109" w:type="dxa"/>
          </w:tcPr>
          <w:p w14:paraId="32192113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8</w:t>
            </w:r>
          </w:p>
        </w:tc>
        <w:tc>
          <w:tcPr>
            <w:tcW w:w="4843" w:type="dxa"/>
          </w:tcPr>
          <w:p w14:paraId="32192114" w14:textId="77777777" w:rsidR="00C75B0D" w:rsidRPr="00B31E01" w:rsidRDefault="00C75B0D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8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Советское общество в период «застоя»</w:t>
            </w:r>
            <w:r>
              <w:t>.</w:t>
            </w:r>
          </w:p>
        </w:tc>
        <w:tc>
          <w:tcPr>
            <w:tcW w:w="2137" w:type="dxa"/>
          </w:tcPr>
          <w:p w14:paraId="32192115" w14:textId="73D136B0" w:rsidR="00C75B0D" w:rsidRPr="00B31E01" w:rsidRDefault="00501254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116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117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  <w:tr w:rsidR="00C75B0D" w:rsidRPr="00B31E01" w14:paraId="3219211E" w14:textId="77777777" w:rsidTr="002341D8">
        <w:tc>
          <w:tcPr>
            <w:tcW w:w="1109" w:type="dxa"/>
          </w:tcPr>
          <w:p w14:paraId="32192119" w14:textId="77777777" w:rsidR="00C75B0D" w:rsidRPr="00B31E01" w:rsidRDefault="00C75B0D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9</w:t>
            </w:r>
          </w:p>
        </w:tc>
        <w:tc>
          <w:tcPr>
            <w:tcW w:w="4843" w:type="dxa"/>
          </w:tcPr>
          <w:p w14:paraId="3219211A" w14:textId="77777777" w:rsidR="00C75B0D" w:rsidRPr="00B31E01" w:rsidRDefault="00C75B0D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9</w:t>
            </w:r>
            <w:r w:rsidRPr="00B31E01">
              <w:rPr>
                <w:color w:val="000000"/>
              </w:rPr>
              <w:t xml:space="preserve">. </w:t>
            </w:r>
            <w:r w:rsidRPr="00083C55">
              <w:t>От Советского Союза к суверенной России</w:t>
            </w:r>
            <w:r>
              <w:t>.</w:t>
            </w:r>
          </w:p>
        </w:tc>
        <w:tc>
          <w:tcPr>
            <w:tcW w:w="2137" w:type="dxa"/>
          </w:tcPr>
          <w:p w14:paraId="3219211B" w14:textId="7D6B6C23" w:rsidR="00C75B0D" w:rsidRPr="00B31E01" w:rsidRDefault="00501254" w:rsidP="00F078F7">
            <w:pPr>
              <w:jc w:val="center"/>
            </w:pPr>
            <w:r>
              <w:t>2</w:t>
            </w:r>
          </w:p>
        </w:tc>
        <w:tc>
          <w:tcPr>
            <w:tcW w:w="2137" w:type="dxa"/>
          </w:tcPr>
          <w:p w14:paraId="3219211C" w14:textId="77777777" w:rsidR="00C75B0D" w:rsidRPr="00B31E01" w:rsidRDefault="00C75B0D" w:rsidP="00D45C98">
            <w:pPr>
              <w:ind w:firstLine="0"/>
            </w:pPr>
            <w:r>
              <w:t>У</w:t>
            </w:r>
            <w:r w:rsidRPr="00B31E01">
              <w:t>К-</w:t>
            </w:r>
            <w:r>
              <w:t>5</w:t>
            </w:r>
            <w:r w:rsidRPr="00B31E01">
              <w:t>; ПК-</w:t>
            </w:r>
            <w:r>
              <w:t xml:space="preserve">8; </w:t>
            </w:r>
          </w:p>
          <w:p w14:paraId="3219211D" w14:textId="77777777" w:rsidR="00C75B0D" w:rsidRPr="00B31E01" w:rsidRDefault="00C75B0D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</w:tr>
    </w:tbl>
    <w:p w14:paraId="3219211F" w14:textId="77777777" w:rsidR="00F56974" w:rsidRPr="00B31E01" w:rsidRDefault="00F56974" w:rsidP="00B31E01">
      <w:pPr>
        <w:ind w:firstLine="567"/>
        <w:rPr>
          <w:b/>
          <w:color w:val="000000"/>
        </w:rPr>
      </w:pPr>
    </w:p>
    <w:p w14:paraId="32192120" w14:textId="77777777" w:rsidR="00F56974" w:rsidRPr="00B31E01" w:rsidRDefault="00F56974" w:rsidP="00B31E01">
      <w:pPr>
        <w:ind w:firstLine="567"/>
        <w:rPr>
          <w:b/>
          <w:color w:val="000000"/>
        </w:rPr>
      </w:pPr>
      <w:r w:rsidRPr="00B31E01">
        <w:rPr>
          <w:b/>
          <w:color w:val="000000"/>
        </w:rPr>
        <w:t>4.4. Лабораторные работы (не предусмотрены)</w:t>
      </w:r>
    </w:p>
    <w:p w14:paraId="32192121" w14:textId="77777777" w:rsidR="00F56974" w:rsidRPr="00B31E01" w:rsidRDefault="00F56974" w:rsidP="00B31E01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</w:p>
    <w:p w14:paraId="32192122" w14:textId="77777777" w:rsidR="00F56974" w:rsidRPr="00B31E01" w:rsidRDefault="00F56974" w:rsidP="00B31E01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  <w:r w:rsidRPr="00B31E01">
        <w:rPr>
          <w:b/>
          <w:spacing w:val="-4"/>
        </w:rPr>
        <w:t>4.5. Самостоятельная работа обучающихся</w:t>
      </w: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6189"/>
        <w:gridCol w:w="1936"/>
      </w:tblGrid>
      <w:tr w:rsidR="00F56974" w:rsidRPr="00B31E01" w14:paraId="32192126" w14:textId="77777777" w:rsidTr="00C75B0D">
        <w:trPr>
          <w:trHeight w:val="422"/>
          <w:jc w:val="center"/>
        </w:trPr>
        <w:tc>
          <w:tcPr>
            <w:tcW w:w="1703" w:type="dxa"/>
            <w:vMerge w:val="restart"/>
            <w:vAlign w:val="center"/>
          </w:tcPr>
          <w:p w14:paraId="32192123" w14:textId="77777777" w:rsidR="00F56974" w:rsidRPr="00B31E01" w:rsidRDefault="00F56974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B31E01">
              <w:rPr>
                <w:lang w:eastAsia="en-US"/>
              </w:rPr>
              <w:t>Раздел дисциплины (тема)</w:t>
            </w:r>
          </w:p>
        </w:tc>
        <w:tc>
          <w:tcPr>
            <w:tcW w:w="6189" w:type="dxa"/>
            <w:vMerge w:val="restart"/>
            <w:vAlign w:val="center"/>
          </w:tcPr>
          <w:p w14:paraId="32192124" w14:textId="77777777" w:rsidR="00F56974" w:rsidRPr="00B31E01" w:rsidRDefault="00F56974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B31E01">
              <w:rPr>
                <w:lang w:eastAsia="en-US"/>
              </w:rPr>
              <w:t>Вид самостоятельной работы</w:t>
            </w:r>
          </w:p>
        </w:tc>
        <w:tc>
          <w:tcPr>
            <w:tcW w:w="1936" w:type="dxa"/>
            <w:vAlign w:val="center"/>
          </w:tcPr>
          <w:p w14:paraId="32192125" w14:textId="77777777" w:rsidR="00F56974" w:rsidRPr="00B31E01" w:rsidRDefault="00F56974" w:rsidP="00B31E01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lang w:eastAsia="en-US"/>
              </w:rPr>
            </w:pPr>
            <w:r w:rsidRPr="00B31E01">
              <w:rPr>
                <w:lang w:eastAsia="en-US"/>
              </w:rPr>
              <w:t xml:space="preserve">Объем </w:t>
            </w:r>
            <w:proofErr w:type="spellStart"/>
            <w:proofErr w:type="gramStart"/>
            <w:r>
              <w:rPr>
                <w:lang w:eastAsia="en-US"/>
              </w:rPr>
              <w:t>акад.</w:t>
            </w:r>
            <w:r w:rsidRPr="00B31E01">
              <w:rPr>
                <w:lang w:eastAsia="en-US"/>
              </w:rPr>
              <w:t>часов</w:t>
            </w:r>
            <w:proofErr w:type="spellEnd"/>
            <w:proofErr w:type="gramEnd"/>
          </w:p>
        </w:tc>
      </w:tr>
      <w:tr w:rsidR="00C75B0D" w:rsidRPr="00B31E01" w14:paraId="3219212A" w14:textId="77777777" w:rsidTr="00C75B0D">
        <w:trPr>
          <w:trHeight w:val="505"/>
          <w:jc w:val="center"/>
        </w:trPr>
        <w:tc>
          <w:tcPr>
            <w:tcW w:w="1703" w:type="dxa"/>
            <w:vMerge/>
            <w:vAlign w:val="center"/>
          </w:tcPr>
          <w:p w14:paraId="32192127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Merge/>
            <w:vAlign w:val="center"/>
          </w:tcPr>
          <w:p w14:paraId="32192128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936" w:type="dxa"/>
            <w:vAlign w:val="center"/>
          </w:tcPr>
          <w:p w14:paraId="32192129" w14:textId="77777777" w:rsidR="00C75B0D" w:rsidRPr="00B31E01" w:rsidRDefault="00C75B0D" w:rsidP="00B31E01">
            <w:pPr>
              <w:ind w:firstLine="0"/>
              <w:jc w:val="center"/>
            </w:pPr>
            <w:r w:rsidRPr="00B31E01">
              <w:t>очная форма обучения</w:t>
            </w:r>
          </w:p>
        </w:tc>
      </w:tr>
      <w:tr w:rsidR="00C75B0D" w:rsidRPr="00B31E01" w14:paraId="3219212E" w14:textId="77777777" w:rsidTr="00C75B0D">
        <w:trPr>
          <w:jc w:val="center"/>
        </w:trPr>
        <w:tc>
          <w:tcPr>
            <w:tcW w:w="1703" w:type="dxa"/>
            <w:vMerge w:val="restart"/>
            <w:vAlign w:val="center"/>
          </w:tcPr>
          <w:p w14:paraId="3219212B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B31E01">
              <w:rPr>
                <w:lang w:eastAsia="en-US"/>
              </w:rPr>
              <w:t xml:space="preserve">Раздел </w:t>
            </w:r>
            <w:r>
              <w:rPr>
                <w:lang w:eastAsia="en-US"/>
              </w:rPr>
              <w:t>2</w:t>
            </w:r>
          </w:p>
        </w:tc>
        <w:tc>
          <w:tcPr>
            <w:tcW w:w="6189" w:type="dxa"/>
            <w:vAlign w:val="center"/>
          </w:tcPr>
          <w:p w14:paraId="3219212C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151775"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1936" w:type="dxa"/>
          </w:tcPr>
          <w:p w14:paraId="3219212D" w14:textId="53437349" w:rsidR="00C75B0D" w:rsidRPr="00AE12EB" w:rsidRDefault="00501254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jc w:val="center"/>
              <w:rPr>
                <w:lang w:eastAsia="en-US"/>
              </w:rPr>
            </w:pPr>
            <w:r>
              <w:t>70</w:t>
            </w:r>
          </w:p>
        </w:tc>
      </w:tr>
      <w:tr w:rsidR="00C75B0D" w:rsidRPr="00B31E01" w14:paraId="32192132" w14:textId="77777777" w:rsidTr="00C75B0D">
        <w:trPr>
          <w:jc w:val="center"/>
        </w:trPr>
        <w:tc>
          <w:tcPr>
            <w:tcW w:w="1703" w:type="dxa"/>
            <w:vMerge/>
            <w:vAlign w:val="center"/>
          </w:tcPr>
          <w:p w14:paraId="3219212F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Align w:val="center"/>
          </w:tcPr>
          <w:p w14:paraId="32192130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151775">
              <w:t>подготовка к практическим занятиям, коллоквиумам</w:t>
            </w:r>
          </w:p>
        </w:tc>
        <w:tc>
          <w:tcPr>
            <w:tcW w:w="1936" w:type="dxa"/>
            <w:vAlign w:val="center"/>
          </w:tcPr>
          <w:p w14:paraId="32192131" w14:textId="756D8C0E" w:rsidR="00C75B0D" w:rsidRPr="00AE12EB" w:rsidRDefault="00501254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75B0D" w:rsidRPr="00B31E01" w14:paraId="32192136" w14:textId="77777777" w:rsidTr="00C75B0D">
        <w:trPr>
          <w:jc w:val="center"/>
        </w:trPr>
        <w:tc>
          <w:tcPr>
            <w:tcW w:w="1703" w:type="dxa"/>
            <w:vMerge/>
            <w:vAlign w:val="center"/>
          </w:tcPr>
          <w:p w14:paraId="32192133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Align w:val="center"/>
          </w:tcPr>
          <w:p w14:paraId="32192134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151775">
              <w:t>выполнение индивидуальных заданий</w:t>
            </w:r>
          </w:p>
        </w:tc>
        <w:tc>
          <w:tcPr>
            <w:tcW w:w="1936" w:type="dxa"/>
            <w:vAlign w:val="center"/>
          </w:tcPr>
          <w:p w14:paraId="32192135" w14:textId="58D85461" w:rsidR="00C75B0D" w:rsidRPr="00AE12EB" w:rsidRDefault="00501254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75B0D" w:rsidRPr="00B31E01" w14:paraId="3219213A" w14:textId="77777777" w:rsidTr="00C75B0D">
        <w:trPr>
          <w:jc w:val="center"/>
        </w:trPr>
        <w:tc>
          <w:tcPr>
            <w:tcW w:w="1703" w:type="dxa"/>
            <w:vMerge/>
            <w:vAlign w:val="center"/>
          </w:tcPr>
          <w:p w14:paraId="32192137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Align w:val="center"/>
          </w:tcPr>
          <w:p w14:paraId="32192138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E729E7">
              <w:rPr>
                <w:lang w:eastAsia="en-US"/>
              </w:rPr>
              <w:t>подготовка к сдаче модуля</w:t>
            </w:r>
          </w:p>
        </w:tc>
        <w:tc>
          <w:tcPr>
            <w:tcW w:w="1936" w:type="dxa"/>
            <w:vAlign w:val="center"/>
          </w:tcPr>
          <w:p w14:paraId="32192139" w14:textId="193542AD" w:rsidR="00C75B0D" w:rsidRPr="00AE12EB" w:rsidRDefault="00501254" w:rsidP="00C75B0D">
            <w:pPr>
              <w:keepNext/>
              <w:keepLines/>
              <w:widowControl/>
              <w:tabs>
                <w:tab w:val="left" w:leader="underscore" w:pos="6734"/>
                <w:tab w:val="left" w:leader="underscore" w:pos="9774"/>
              </w:tabs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C75B0D" w:rsidRPr="00B31E01" w14:paraId="3219213E" w14:textId="77777777" w:rsidTr="00C75B0D">
        <w:trPr>
          <w:jc w:val="center"/>
        </w:trPr>
        <w:tc>
          <w:tcPr>
            <w:tcW w:w="1703" w:type="dxa"/>
            <w:vMerge/>
            <w:vAlign w:val="center"/>
          </w:tcPr>
          <w:p w14:paraId="3219213B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Align w:val="center"/>
          </w:tcPr>
          <w:p w14:paraId="3219213C" w14:textId="77777777" w:rsidR="00C75B0D" w:rsidRPr="00E729E7" w:rsidRDefault="00C75B0D" w:rsidP="00B31E01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AE12EB">
              <w:t>Контроль</w:t>
            </w:r>
          </w:p>
        </w:tc>
        <w:tc>
          <w:tcPr>
            <w:tcW w:w="1936" w:type="dxa"/>
            <w:vAlign w:val="center"/>
          </w:tcPr>
          <w:p w14:paraId="3219213D" w14:textId="11BC2DAD" w:rsidR="00C75B0D" w:rsidRDefault="00501254" w:rsidP="00C75B0D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C75B0D" w:rsidRPr="00B31E01" w14:paraId="32192142" w14:textId="77777777" w:rsidTr="00C75B0D">
        <w:trPr>
          <w:jc w:val="center"/>
        </w:trPr>
        <w:tc>
          <w:tcPr>
            <w:tcW w:w="1703" w:type="dxa"/>
            <w:vMerge/>
            <w:vAlign w:val="center"/>
          </w:tcPr>
          <w:p w14:paraId="3219213F" w14:textId="77777777" w:rsidR="00C75B0D" w:rsidRPr="00B31E01" w:rsidRDefault="00C75B0D" w:rsidP="00383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6189" w:type="dxa"/>
            <w:vAlign w:val="center"/>
          </w:tcPr>
          <w:p w14:paraId="32192140" w14:textId="77777777" w:rsidR="00C75B0D" w:rsidRPr="00B31E01" w:rsidRDefault="00C75B0D" w:rsidP="00B31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B31E01">
              <w:rPr>
                <w:lang w:eastAsia="en-US"/>
              </w:rPr>
              <w:t>Итого</w:t>
            </w:r>
          </w:p>
        </w:tc>
        <w:tc>
          <w:tcPr>
            <w:tcW w:w="1936" w:type="dxa"/>
          </w:tcPr>
          <w:p w14:paraId="32192141" w14:textId="0F201078" w:rsidR="00C75B0D" w:rsidRPr="00B31E01" w:rsidRDefault="008A2DE7" w:rsidP="00C75B0D">
            <w:pPr>
              <w:tabs>
                <w:tab w:val="left" w:pos="706"/>
              </w:tabs>
              <w:ind w:firstLine="0"/>
              <w:jc w:val="center"/>
            </w:pPr>
            <w:r>
              <w:t>10</w:t>
            </w:r>
          </w:p>
        </w:tc>
      </w:tr>
    </w:tbl>
    <w:p w14:paraId="32192143" w14:textId="77777777" w:rsidR="00F56974" w:rsidRPr="00B31E01" w:rsidRDefault="00F56974" w:rsidP="00B31E01">
      <w:pPr>
        <w:ind w:firstLine="0"/>
        <w:rPr>
          <w:color w:val="FF0000"/>
        </w:rPr>
      </w:pPr>
      <w:r w:rsidRPr="00B31E01">
        <w:t xml:space="preserve">        Перечень методического обеспечения для самостоятельной работы по дисциплине (модулю):</w:t>
      </w:r>
      <w:r w:rsidRPr="00B31E01">
        <w:rPr>
          <w:color w:val="FF0000"/>
        </w:rPr>
        <w:t xml:space="preserve"> </w:t>
      </w:r>
    </w:p>
    <w:p w14:paraId="32192144" w14:textId="77777777" w:rsidR="00F56974" w:rsidRPr="000D7FFE" w:rsidRDefault="00F56974" w:rsidP="00B53800">
      <w:pPr>
        <w:shd w:val="clear" w:color="auto" w:fill="FFFFFF"/>
        <w:ind w:firstLine="709"/>
      </w:pPr>
      <w:r>
        <w:rPr>
          <w:color w:val="000000"/>
        </w:rPr>
        <w:t xml:space="preserve">1. </w:t>
      </w:r>
      <w:r w:rsidRPr="000D7FFE">
        <w:t xml:space="preserve">Корепанова </w:t>
      </w:r>
      <w:proofErr w:type="spellStart"/>
      <w:r w:rsidRPr="000D7FFE">
        <w:t>Е.В</w:t>
      </w:r>
      <w:proofErr w:type="spellEnd"/>
      <w:r w:rsidRPr="000D7FFE">
        <w:t xml:space="preserve">., Манаенкова </w:t>
      </w:r>
      <w:proofErr w:type="spellStart"/>
      <w:r w:rsidRPr="000D7FFE">
        <w:t>М.П</w:t>
      </w:r>
      <w:proofErr w:type="spellEnd"/>
      <w:r w:rsidRPr="000D7FFE">
        <w:t>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 от «16» сентября 2021 г.).</w:t>
      </w:r>
    </w:p>
    <w:p w14:paraId="32192146" w14:textId="77777777" w:rsidR="00F56974" w:rsidRPr="00B31E01" w:rsidRDefault="00F56974" w:rsidP="00B31E01">
      <w:pPr>
        <w:ind w:firstLine="567"/>
        <w:rPr>
          <w:b/>
          <w:color w:val="000000"/>
        </w:rPr>
      </w:pPr>
    </w:p>
    <w:p w14:paraId="32192147" w14:textId="77777777" w:rsidR="00F56974" w:rsidRPr="00B313D5" w:rsidRDefault="00F56974" w:rsidP="00B31E01">
      <w:pPr>
        <w:ind w:firstLine="567"/>
        <w:rPr>
          <w:color w:val="000000"/>
        </w:rPr>
      </w:pPr>
      <w:r w:rsidRPr="00B31E01">
        <w:rPr>
          <w:b/>
          <w:color w:val="000000"/>
        </w:rPr>
        <w:t>4.6. Курсовое проектирование</w:t>
      </w:r>
      <w:r>
        <w:rPr>
          <w:b/>
          <w:color w:val="000000"/>
        </w:rPr>
        <w:t xml:space="preserve"> </w:t>
      </w:r>
      <w:r w:rsidRPr="00B313D5">
        <w:rPr>
          <w:color w:val="000000"/>
        </w:rPr>
        <w:t>(не предусмотрено)</w:t>
      </w:r>
    </w:p>
    <w:p w14:paraId="3219214A" w14:textId="013366C5" w:rsidR="00F56974" w:rsidRPr="00B31E01" w:rsidRDefault="00F56974" w:rsidP="00B31E01">
      <w:pPr>
        <w:ind w:firstLine="0"/>
      </w:pPr>
    </w:p>
    <w:p w14:paraId="3219214B" w14:textId="2BFA507C" w:rsidR="00F56974" w:rsidRPr="00B31E01" w:rsidRDefault="00F56974" w:rsidP="00B31E01">
      <w:pPr>
        <w:ind w:firstLine="709"/>
        <w:rPr>
          <w:bCs/>
        </w:rPr>
      </w:pPr>
      <w:r w:rsidRPr="00B31E01">
        <w:rPr>
          <w:b/>
          <w:bCs/>
        </w:rPr>
        <w:t>4.7.</w:t>
      </w:r>
      <w:r w:rsidR="008A2DE7">
        <w:rPr>
          <w:b/>
          <w:bCs/>
        </w:rPr>
        <w:t xml:space="preserve"> </w:t>
      </w:r>
      <w:r w:rsidRPr="00B31E01">
        <w:rPr>
          <w:b/>
          <w:bCs/>
        </w:rPr>
        <w:t xml:space="preserve">Содержание разделов дисциплины </w:t>
      </w:r>
    </w:p>
    <w:p w14:paraId="3219214C" w14:textId="77777777" w:rsidR="00F56974" w:rsidRPr="00B31E01" w:rsidRDefault="00F56974" w:rsidP="00B31E01">
      <w:pPr>
        <w:jc w:val="center"/>
        <w:rPr>
          <w:b/>
        </w:rPr>
      </w:pPr>
    </w:p>
    <w:p w14:paraId="3219214D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РАЗДЕЛ </w:t>
      </w:r>
      <w:r>
        <w:rPr>
          <w:b/>
        </w:rPr>
        <w:t>1</w:t>
      </w:r>
      <w:r w:rsidRPr="00B31E01">
        <w:rPr>
          <w:b/>
        </w:rPr>
        <w:t xml:space="preserve"> «ИСТОРИЯ РОССИИ </w:t>
      </w:r>
      <w:r w:rsidRPr="00B31E01">
        <w:rPr>
          <w:b/>
          <w:lang w:val="en-US"/>
        </w:rPr>
        <w:t>XX</w:t>
      </w:r>
      <w:r w:rsidRPr="00B31E01">
        <w:rPr>
          <w:b/>
        </w:rPr>
        <w:t xml:space="preserve"> - </w:t>
      </w:r>
      <w:r w:rsidRPr="00B31E01">
        <w:rPr>
          <w:b/>
          <w:lang w:val="en-US"/>
        </w:rPr>
        <w:t>XXI</w:t>
      </w:r>
      <w:r w:rsidRPr="00B31E01">
        <w:rPr>
          <w:b/>
        </w:rPr>
        <w:t xml:space="preserve"> ВЕКОВ»</w:t>
      </w:r>
    </w:p>
    <w:p w14:paraId="3219214E" w14:textId="77777777" w:rsidR="00F56974" w:rsidRPr="00B31E01" w:rsidRDefault="00F56974" w:rsidP="00B31E01">
      <w:pPr>
        <w:ind w:firstLine="851"/>
        <w:jc w:val="center"/>
        <w:rPr>
          <w:b/>
        </w:rPr>
      </w:pPr>
    </w:p>
    <w:p w14:paraId="3219214F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1. Россия и мир на рубеже </w:t>
      </w:r>
      <w:r w:rsidRPr="00B31E01">
        <w:rPr>
          <w:b/>
          <w:lang w:val="en-US"/>
        </w:rPr>
        <w:t>XIX</w:t>
      </w:r>
      <w:r w:rsidRPr="00B31E01">
        <w:rPr>
          <w:b/>
        </w:rPr>
        <w:t xml:space="preserve"> – ХХ вв.</w:t>
      </w:r>
    </w:p>
    <w:p w14:paraId="32192150" w14:textId="77777777" w:rsidR="00F56974" w:rsidRDefault="00F56974" w:rsidP="00B31E01">
      <w:pPr>
        <w:rPr>
          <w:b/>
        </w:rPr>
      </w:pPr>
    </w:p>
    <w:p w14:paraId="32192151" w14:textId="77777777" w:rsidR="00F56974" w:rsidRPr="00B31E01" w:rsidRDefault="00F56974" w:rsidP="00B31E01">
      <w:pPr>
        <w:rPr>
          <w:b/>
        </w:rPr>
      </w:pPr>
      <w:r>
        <w:t xml:space="preserve">Значение истории России для 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разнообрази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общества в социально-историческом, этическом и философском контекстах</w:t>
      </w:r>
      <w:r>
        <w:t>.</w:t>
      </w:r>
    </w:p>
    <w:p w14:paraId="32192152" w14:textId="77777777" w:rsidR="00F56974" w:rsidRPr="00B31E01" w:rsidRDefault="00F56974" w:rsidP="00B31E01">
      <w:r w:rsidRPr="00B31E01">
        <w:t xml:space="preserve">Новые явления в социально-экономическом и политическом развитии стран Европы и России. Борьба вокруг реформ (1894-1904 гг.). Экономические противоречия. Монархический строй России: Николай </w:t>
      </w:r>
      <w:r w:rsidRPr="00B31E01">
        <w:rPr>
          <w:lang w:val="en-US"/>
        </w:rPr>
        <w:t>II</w:t>
      </w:r>
      <w:r w:rsidRPr="00B31E01">
        <w:t xml:space="preserve"> как политический деятель. </w:t>
      </w:r>
      <w:proofErr w:type="spellStart"/>
      <w:r w:rsidRPr="00B31E01">
        <w:t>С.Ю</w:t>
      </w:r>
      <w:proofErr w:type="spellEnd"/>
      <w:r w:rsidRPr="00B31E01">
        <w:t>. Витте и его реформы. Социально-политические предпосылки нарастания кризиса самодержавия.</w:t>
      </w:r>
    </w:p>
    <w:p w14:paraId="32192153" w14:textId="77777777" w:rsidR="00F56974" w:rsidRPr="00B31E01" w:rsidRDefault="00F56974" w:rsidP="00B31E01">
      <w:r w:rsidRPr="00B31E01">
        <w:t>Реформистская и революционная альтернативы разрешения кризиса в стране. Обострение социальных противоречий и проблема исторического выбора. Реформы и революции: их соотношение в России.</w:t>
      </w:r>
    </w:p>
    <w:p w14:paraId="32192154" w14:textId="77777777" w:rsidR="00F56974" w:rsidRPr="00B31E01" w:rsidRDefault="00F56974" w:rsidP="00B31E01">
      <w:r w:rsidRPr="00B31E01">
        <w:t xml:space="preserve">Теоретический аспект учения о революции. Определение революции и ее отличие от переворота. Главный вопрос революции и формы его разрешения. Объективные и субъективные факторы революции. Основной закон революции. Формы и методы проведения революции. </w:t>
      </w:r>
    </w:p>
    <w:p w14:paraId="32192155" w14:textId="77777777" w:rsidR="00F56974" w:rsidRPr="00B31E01" w:rsidRDefault="00F56974" w:rsidP="00B31E01">
      <w:r w:rsidRPr="00B31E01">
        <w:t xml:space="preserve">Революция 1905-1907 гг.: причины, характер, особенности, движущие силы. Основные этапы революции. Политические силы в революции. Манифест 17 октября 1905 г. и особенности процесса образования политических партий в России и их программы. Идеологическая принадлежность политических партий. Либеральное, консервативное, </w:t>
      </w:r>
      <w:proofErr w:type="spellStart"/>
      <w:r w:rsidRPr="00B31E01">
        <w:t>неонародническое</w:t>
      </w:r>
      <w:proofErr w:type="spellEnd"/>
      <w:r w:rsidRPr="00B31E01">
        <w:t xml:space="preserve"> и социально-демократическое направления. Программы политических партий, их основные требования. Начало и особенности российского парламентаризма, его опыт и значение. </w:t>
      </w:r>
      <w:r w:rsidRPr="00B31E01">
        <w:rPr>
          <w:lang w:val="en-US"/>
        </w:rPr>
        <w:t>I</w:t>
      </w:r>
      <w:r w:rsidRPr="00B31E01">
        <w:t xml:space="preserve"> и </w:t>
      </w:r>
      <w:r w:rsidRPr="00B31E01">
        <w:rPr>
          <w:lang w:val="en-US"/>
        </w:rPr>
        <w:t>II</w:t>
      </w:r>
      <w:r w:rsidRPr="00B31E01">
        <w:t xml:space="preserve"> Государственные думы. Либералы и власть: упущенные возможности. Политические итоги революции, историческое значение ее опыта. </w:t>
      </w:r>
    </w:p>
    <w:p w14:paraId="32192156" w14:textId="77777777" w:rsidR="00F56974" w:rsidRPr="00B31E01" w:rsidRDefault="00F56974" w:rsidP="00B31E01">
      <w:r w:rsidRPr="00B31E01">
        <w:t xml:space="preserve">Государственный переворот 3 июня 1907 г. Новый избирательный закон. Деятельность </w:t>
      </w:r>
      <w:proofErr w:type="spellStart"/>
      <w:r w:rsidRPr="00B31E01">
        <w:t>П.А</w:t>
      </w:r>
      <w:proofErr w:type="spellEnd"/>
      <w:r w:rsidRPr="00B31E01">
        <w:t xml:space="preserve">. Столыпина по реформированию страны. Борьба альтернативных вариантов решения аграрного вопроса. Переустройство российской деревни. Реформы </w:t>
      </w:r>
      <w:proofErr w:type="spellStart"/>
      <w:r w:rsidRPr="00B31E01">
        <w:t>П.А</w:t>
      </w:r>
      <w:proofErr w:type="spellEnd"/>
      <w:r w:rsidRPr="00B31E01">
        <w:t xml:space="preserve">. Столыпина, их проект, цели, реализация и значение. Указ от 9 ноября 1906 г.  Перестройка местного самоуправления. Трагические итоги реформы и личная судьба </w:t>
      </w:r>
      <w:proofErr w:type="spellStart"/>
      <w:r w:rsidRPr="00B31E01">
        <w:t>П.А</w:t>
      </w:r>
      <w:proofErr w:type="spellEnd"/>
      <w:r w:rsidRPr="00B31E01">
        <w:t>. Столыпина. Провал «просвещенного консерватизма» в России.</w:t>
      </w:r>
    </w:p>
    <w:p w14:paraId="32192157" w14:textId="77777777" w:rsidR="00F56974" w:rsidRPr="00B31E01" w:rsidRDefault="00F56974" w:rsidP="00B31E01">
      <w:pPr>
        <w:rPr>
          <w:b/>
        </w:rPr>
      </w:pPr>
    </w:p>
    <w:p w14:paraId="32192158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2</w:t>
      </w:r>
      <w:r w:rsidRPr="00B31E01">
        <w:rPr>
          <w:b/>
        </w:rPr>
        <w:t>. Эпоха революций в России</w:t>
      </w:r>
    </w:p>
    <w:p w14:paraId="32192159" w14:textId="77777777" w:rsidR="00F56974" w:rsidRPr="00B31E01" w:rsidRDefault="00F56974" w:rsidP="00B31E01">
      <w:pPr>
        <w:jc w:val="center"/>
        <w:rPr>
          <w:b/>
        </w:rPr>
      </w:pPr>
    </w:p>
    <w:p w14:paraId="3219215A" w14:textId="77777777" w:rsidR="00F56974" w:rsidRPr="00B31E01" w:rsidRDefault="00F56974" w:rsidP="00B31E01">
      <w:r w:rsidRPr="00B31E01">
        <w:t>Нарастание социально-экономического и политического кризисов. События февраля 1917 г. в Петрограде. Февральская буржуазно-демократическая революция: причины, характер, особенности, движущие силы.</w:t>
      </w:r>
    </w:p>
    <w:p w14:paraId="3219215B" w14:textId="77777777" w:rsidR="00F56974" w:rsidRPr="00B31E01" w:rsidRDefault="00F56974" w:rsidP="00B31E01">
      <w:r w:rsidRPr="00B31E01">
        <w:t xml:space="preserve">Отречение Николая </w:t>
      </w:r>
      <w:r w:rsidRPr="00B31E01">
        <w:rPr>
          <w:lang w:val="en-US"/>
        </w:rPr>
        <w:t>II</w:t>
      </w:r>
      <w:r w:rsidRPr="00B31E01">
        <w:t xml:space="preserve">. Развитие политической ситуации в стране. Деятельность временного правительства разных составов. Совет депутатов (Петроградский, рабочих и солдатских, крестьянских депутатов; Всероссийские, губернские, уездные и волостные). </w:t>
      </w:r>
      <w:r w:rsidRPr="00B31E01">
        <w:rPr>
          <w:lang w:val="en-US"/>
        </w:rPr>
        <w:t>I</w:t>
      </w:r>
      <w:r w:rsidRPr="00B31E01">
        <w:t xml:space="preserve"> Всероссийский крестьянский съезд. </w:t>
      </w:r>
      <w:r w:rsidRPr="00B31E01">
        <w:rPr>
          <w:lang w:val="en-US"/>
        </w:rPr>
        <w:t>I</w:t>
      </w:r>
      <w:r w:rsidRPr="00B31E01">
        <w:t xml:space="preserve"> Всероссийский съезд Советов. Июньские события. Роль партий и политических движений в революции.</w:t>
      </w:r>
    </w:p>
    <w:p w14:paraId="3219215C" w14:textId="77777777" w:rsidR="00F56974" w:rsidRPr="00B31E01" w:rsidRDefault="00F56974" w:rsidP="00B31E01">
      <w:r w:rsidRPr="00B31E01">
        <w:t>Причины и условия возникновения двоевластия, его сущность. Три кризиса Временного правительства и выход из них. Июльские события 1917 г. Конец двоевластия. Государственное совещание. Директория. Демократическое совещание. Предпарламент. Российское общество в феврале-октябре 1917 г.: город и деревня, центр и периферия.</w:t>
      </w:r>
    </w:p>
    <w:p w14:paraId="3219215D" w14:textId="77777777" w:rsidR="00F56974" w:rsidRPr="00B31E01" w:rsidRDefault="00F56974" w:rsidP="00B31E01">
      <w:r w:rsidRPr="00B31E01">
        <w:t>Общенациональный кризис в России. Альтернативы общественного развития России в 1917 г. Корниловский мятеж. Однородное социалистическое правительство.</w:t>
      </w:r>
    </w:p>
    <w:p w14:paraId="3219215E" w14:textId="77777777" w:rsidR="00F56974" w:rsidRPr="00B31E01" w:rsidRDefault="00F56974" w:rsidP="00B31E01">
      <w:r w:rsidRPr="00B31E01">
        <w:t>Большевизация масс, Советов, армии, профсоюзов. Рост и влияние большевиков на ход событий. Подготовка и проведение октябрьского вооруженного переворота.</w:t>
      </w:r>
    </w:p>
    <w:p w14:paraId="3219215F" w14:textId="77777777" w:rsidR="00F56974" w:rsidRPr="00B31E01" w:rsidRDefault="00F56974" w:rsidP="00B31E01">
      <w:r w:rsidRPr="00B31E01">
        <w:t xml:space="preserve">Октябрьская революция 1917 г.: характер, цели, особенности, движущие силы, политические партии и их роль в революции. </w:t>
      </w:r>
      <w:r w:rsidRPr="00B31E01">
        <w:rPr>
          <w:lang w:val="en-US"/>
        </w:rPr>
        <w:t>II</w:t>
      </w:r>
      <w:r w:rsidRPr="00B31E01">
        <w:t xml:space="preserve"> Всероссийский съезд Советов. Создание большевистского СНК, наркоматов, реорганизация ВЦИК. Первые мероприятия советского правительства. Кризис внутри большевистского руководства. История правительственной коалиции большевиков и левых эсеров. Установление Советской власти в России. Феномен большевизма. История Учредительного собрания.</w:t>
      </w:r>
    </w:p>
    <w:p w14:paraId="32192160" w14:textId="77777777" w:rsidR="00F56974" w:rsidRPr="00B31E01" w:rsidRDefault="00F56974" w:rsidP="00B31E01"/>
    <w:p w14:paraId="32192161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3</w:t>
      </w:r>
      <w:r w:rsidRPr="00B31E01">
        <w:rPr>
          <w:b/>
        </w:rPr>
        <w:t>. Гражданская война и формирование большевистского режима</w:t>
      </w:r>
    </w:p>
    <w:p w14:paraId="32192162" w14:textId="77777777" w:rsidR="00F56974" w:rsidRPr="00B31E01" w:rsidRDefault="00F56974" w:rsidP="00B31E01">
      <w:pPr>
        <w:jc w:val="center"/>
        <w:rPr>
          <w:b/>
        </w:rPr>
      </w:pPr>
    </w:p>
    <w:p w14:paraId="32192163" w14:textId="77777777" w:rsidR="00F56974" w:rsidRPr="00B31E01" w:rsidRDefault="00F56974" w:rsidP="00B31E01">
      <w:r w:rsidRPr="00B31E01">
        <w:t>Причины, характер, периодизация, движущие силы гражданской войны. Малая гражданская война. Массовая гражданская война. Белые, Красные, Зеленые. Армии Н. Махно и М. Петлюры, их программы. Социальные и вооруженные силы противоборствующих сторон. Интервенция в Россию. Итоги и последствия гражданской войны и интервенции.</w:t>
      </w:r>
    </w:p>
    <w:p w14:paraId="32192164" w14:textId="77777777" w:rsidR="00F56974" w:rsidRPr="00B31E01" w:rsidRDefault="00F56974" w:rsidP="00B31E01">
      <w:r w:rsidRPr="00B31E01">
        <w:t>Политика «военного коммунизма»: ее сущность и результаты. Реализация декрета о земле. «Черный передел». Итоги и последствия «военного коммунизма».</w:t>
      </w:r>
    </w:p>
    <w:p w14:paraId="32192165" w14:textId="77777777" w:rsidR="00F56974" w:rsidRPr="00B31E01" w:rsidRDefault="00F56974" w:rsidP="00B31E01">
      <w:r w:rsidRPr="00B31E01">
        <w:t>Органы государственной власти и государственного управления по конституции РСФСР 1918 г. Процессы национально-государственной идентификации в границах бывшей Российской империи. Подготовка создания СССР. От федерализма к унитарности. Конституция СССР 1924 г. и Конституция РСФСР 1925 г. Развитие СССР начала 1930-х гг. Ужесточение политического режима. Уничтожение остатков многопартийности. Подавление политической оппозиции внутри партии. Превращение партии в государство. Формирование личной власти Сталина, его истоки и социальная база.</w:t>
      </w:r>
    </w:p>
    <w:p w14:paraId="32192166" w14:textId="77777777" w:rsidR="00F56974" w:rsidRDefault="00F56974" w:rsidP="00B31E01">
      <w:pPr>
        <w:jc w:val="center"/>
        <w:rPr>
          <w:b/>
        </w:rPr>
      </w:pPr>
    </w:p>
    <w:p w14:paraId="32192167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4</w:t>
      </w:r>
      <w:r w:rsidRPr="00B31E01">
        <w:rPr>
          <w:b/>
        </w:rPr>
        <w:t>. «Военный коммунизм» и НЭП – первые шаги к плановой экономике</w:t>
      </w:r>
    </w:p>
    <w:p w14:paraId="32192168" w14:textId="77777777" w:rsidR="00F56974" w:rsidRPr="00B31E01" w:rsidRDefault="00F56974" w:rsidP="00B31E01">
      <w:pPr>
        <w:jc w:val="center"/>
        <w:rPr>
          <w:b/>
        </w:rPr>
      </w:pPr>
    </w:p>
    <w:p w14:paraId="32192169" w14:textId="77777777" w:rsidR="00F56974" w:rsidRPr="00B31E01" w:rsidRDefault="00F56974" w:rsidP="00B31E01">
      <w:r w:rsidRPr="00B31E01">
        <w:t>Хозяйственная разруха и кризис советской власти в России. Война против деревни: «черный передел». Уравнительная политика в деревне. Закон о социализации земли. Государственная монополия на торговлю хлебом. Угроза голода: объективные и субъективные причины. Формирование комбедов и продотрядов. Начало продовольственной диктатуры. «Кулаки» - правда и вымысел. Начало нового этапа в социально-экономическом развитии России. Переход к общественному характеру производства, ликвидация частной собственности. Создание плановой системы хозяйствования. Национализация производства. «Красногвардейская атака на капитал». Введение рабочего контроля на предприятиях. Создание ВСНХ и Совнархозов.</w:t>
      </w:r>
    </w:p>
    <w:p w14:paraId="3219216A" w14:textId="77777777" w:rsidR="00F56974" w:rsidRPr="00B31E01" w:rsidRDefault="00F56974" w:rsidP="00B31E01">
      <w:r w:rsidRPr="00B31E01">
        <w:t>Идеология и практика «военного коммунизма»: монополизация произведенного продукта, централизованное распределение, натурализация обмена, директивный метод управления, принуждение к труду, ликвидация денег.</w:t>
      </w:r>
    </w:p>
    <w:p w14:paraId="3219216B" w14:textId="77777777" w:rsidR="00F56974" w:rsidRPr="00B31E01" w:rsidRDefault="00F56974" w:rsidP="00B31E01">
      <w:r w:rsidRPr="00B31E01">
        <w:t>Социально-экономические и политические предпосылки перехода к НЭПу. Экономическая либерализация.</w:t>
      </w:r>
    </w:p>
    <w:p w14:paraId="3219216C" w14:textId="77777777" w:rsidR="00F56974" w:rsidRPr="00B31E01" w:rsidRDefault="00F56974" w:rsidP="00B31E01">
      <w:r w:rsidRPr="00B31E01">
        <w:t>Новая экономическая политика: ее сущность, противоречия и значение результатов. Замена продразверстки хлебным налогом. Возможность двух вариантов развития НЭПа. Бухаринский и сталинский варианты развития НЭПа. Победа сталинского варианта. Итоги НЭПа.</w:t>
      </w:r>
    </w:p>
    <w:p w14:paraId="3219216D" w14:textId="77777777" w:rsidR="00F56974" w:rsidRPr="00B31E01" w:rsidRDefault="00F56974" w:rsidP="00B31E01">
      <w:pPr>
        <w:jc w:val="center"/>
        <w:rPr>
          <w:b/>
        </w:rPr>
      </w:pPr>
    </w:p>
    <w:p w14:paraId="3219216E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5</w:t>
      </w:r>
      <w:r w:rsidRPr="00B31E01">
        <w:rPr>
          <w:b/>
        </w:rPr>
        <w:t>. Советское государство в 1928-1939 гг.</w:t>
      </w:r>
    </w:p>
    <w:p w14:paraId="3219216F" w14:textId="77777777" w:rsidR="00F56974" w:rsidRPr="00B31E01" w:rsidRDefault="00F56974" w:rsidP="00B31E01">
      <w:pPr>
        <w:jc w:val="center"/>
        <w:rPr>
          <w:b/>
        </w:rPr>
      </w:pPr>
    </w:p>
    <w:p w14:paraId="32192170" w14:textId="77777777" w:rsidR="00F56974" w:rsidRPr="00B31E01" w:rsidRDefault="00F56974" w:rsidP="00B31E01">
      <w:r w:rsidRPr="00B31E01">
        <w:t>Социальные итоги гражданской войны: потери, деформации половозрастной структуры, изменения в соотношении городского и сельского населения, уничтожение «сторон» социальной элиты. Перепись 1926 г. Структура общества. Положение общественных слоев.</w:t>
      </w:r>
    </w:p>
    <w:p w14:paraId="32192171" w14:textId="77777777" w:rsidR="00F56974" w:rsidRPr="00B31E01" w:rsidRDefault="00F56974" w:rsidP="00B31E01">
      <w:r w:rsidRPr="00B31E01">
        <w:t>Мировой экономический кризис и особенности его воздействия на экономику отдельных стран.</w:t>
      </w:r>
    </w:p>
    <w:p w14:paraId="32192172" w14:textId="77777777" w:rsidR="00F56974" w:rsidRPr="00B31E01" w:rsidRDefault="00F56974" w:rsidP="00B31E01">
      <w:r w:rsidRPr="00B31E01">
        <w:t>Советское экономической строительство. Первые пятилетки: планы, реализация, результаты. Свертывание НЭПа и переход к директивному планированию. Индустриализация страны.</w:t>
      </w:r>
    </w:p>
    <w:p w14:paraId="32192173" w14:textId="77777777" w:rsidR="00F56974" w:rsidRPr="00B31E01" w:rsidRDefault="00F56974" w:rsidP="00B31E01">
      <w:r w:rsidRPr="00B31E01">
        <w:t>Причины коллективизации сельского хозяйства. Взаимосвязь между индустриализацией и коллективизацией.</w:t>
      </w:r>
    </w:p>
    <w:p w14:paraId="32192174" w14:textId="77777777" w:rsidR="00F56974" w:rsidRPr="00B31E01" w:rsidRDefault="00F56974" w:rsidP="00B31E01">
      <w:r w:rsidRPr="00B31E01">
        <w:t>Состояния сельского хозяйства в середине 20-х гг. необходимость преобразования и аграрная реформа. Кооперирование деревни. Ликвидация сельскохозяйственного предпринимательства. Раскулачивание – как основное средство ускорения коллективизации. Постановление «О борьбе с искривлением партийной линий в колхозном движении». Массовый выход середняков из колхозов. Осень 1936 – второй «подъем» колхозного движения. Результаты раскулачивания. Судьба кулацкой ссылки. Результаты «великого перелома». Стабилизация экономики во второй половине 30-х гг.</w:t>
      </w:r>
    </w:p>
    <w:p w14:paraId="32192175" w14:textId="77777777" w:rsidR="00F56974" w:rsidRPr="00B31E01" w:rsidRDefault="00F56974" w:rsidP="00B31E01">
      <w:r w:rsidRPr="00B31E01">
        <w:t>Социальные итоги гражданской войны: потери, деформация половозрастной структуры, изменения в соотношении городского и сельского населения, уничтожение старой социальной элиты. Перепись 1926 г. Структура общества. Положение общественных слоев. Переписи 1937 и 1939 гг. Численность, национальный и половозрастной состав, размещение населения по территории страны. Социальная структура общества. Репрессии и их влияние на общество.</w:t>
      </w:r>
    </w:p>
    <w:p w14:paraId="32192176" w14:textId="77777777" w:rsidR="00F56974" w:rsidRPr="00B31E01" w:rsidRDefault="00F56974" w:rsidP="00B31E01">
      <w:r w:rsidRPr="00B31E01">
        <w:t>Сущность «великого перелома». Внутрипартийная жизнь. Борьба с «правым уклоном в ВКП(б)». дело Трудовой крестьянской партии. Дело Промпартии. Конституция 1936 г.: декларация и реальность.</w:t>
      </w:r>
    </w:p>
    <w:p w14:paraId="32192177" w14:textId="77777777" w:rsidR="00F56974" w:rsidRPr="00B31E01" w:rsidRDefault="00F56974" w:rsidP="00B31E01">
      <w:r w:rsidRPr="00B31E01">
        <w:t xml:space="preserve">Ленинградская оппозиция: </w:t>
      </w:r>
      <w:proofErr w:type="spellStart"/>
      <w:r w:rsidRPr="00B31E01">
        <w:t>Г.Е</w:t>
      </w:r>
      <w:proofErr w:type="spellEnd"/>
      <w:r w:rsidRPr="00B31E01">
        <w:t xml:space="preserve">. Зиновьев и </w:t>
      </w:r>
      <w:proofErr w:type="spellStart"/>
      <w:r w:rsidRPr="00B31E01">
        <w:t>Л.Б</w:t>
      </w:r>
      <w:proofErr w:type="spellEnd"/>
      <w:r w:rsidRPr="00B31E01">
        <w:t>. Каменев. «Заявление 83-х», раскол старой партийной гвардии.</w:t>
      </w:r>
    </w:p>
    <w:p w14:paraId="32192178" w14:textId="77777777" w:rsidR="00F56974" w:rsidRPr="00B31E01" w:rsidRDefault="00F56974" w:rsidP="00B31E01">
      <w:r w:rsidRPr="00B31E01">
        <w:t>Переход к новой модели развития страны: из аграрной страны в индустриальное государство. Два подхода к индустриализации страны, борьба в партийной верхушке. Сталинский «большой скачок».</w:t>
      </w:r>
    </w:p>
    <w:p w14:paraId="32192179" w14:textId="77777777" w:rsidR="00F56974" w:rsidRPr="00B31E01" w:rsidRDefault="00F56974" w:rsidP="00B31E01">
      <w:r w:rsidRPr="00B31E01">
        <w:t>Формирование пролетарского государства. Создание новой государственной структуры. Сращивание партии и государства. Перераспределение властных функций.</w:t>
      </w:r>
    </w:p>
    <w:p w14:paraId="3219217A" w14:textId="77777777" w:rsidR="00F56974" w:rsidRPr="00B31E01" w:rsidRDefault="00F56974" w:rsidP="00B31E01">
      <w:r w:rsidRPr="00B31E01">
        <w:t>«Всенародное» обсуждение Конституции 1936 г. Рост численности партийно-советского управленческого аппарата.</w:t>
      </w:r>
    </w:p>
    <w:p w14:paraId="3219217B" w14:textId="77777777" w:rsidR="00F56974" w:rsidRPr="00B31E01" w:rsidRDefault="00F56974" w:rsidP="00B31E01">
      <w:r w:rsidRPr="00B31E01">
        <w:t>Проведение кредитной, налоговой и тарифной реформы. Централизованное финансирование предприятий. Рост национального дохода. Стахановское движение. Колхозная система.</w:t>
      </w:r>
    </w:p>
    <w:p w14:paraId="3219217C" w14:textId="77777777" w:rsidR="00F56974" w:rsidRPr="00B31E01" w:rsidRDefault="00F56974" w:rsidP="00B31E01">
      <w:pPr>
        <w:jc w:val="center"/>
        <w:rPr>
          <w:b/>
        </w:rPr>
      </w:pPr>
    </w:p>
    <w:p w14:paraId="3219217D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6</w:t>
      </w:r>
      <w:r w:rsidRPr="00B31E01">
        <w:rPr>
          <w:b/>
        </w:rPr>
        <w:t>. Вторая мировая и Великая Отечественная война</w:t>
      </w:r>
    </w:p>
    <w:p w14:paraId="3219217E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 </w:t>
      </w:r>
    </w:p>
    <w:p w14:paraId="3219217F" w14:textId="77777777" w:rsidR="00F56974" w:rsidRPr="00B31E01" w:rsidRDefault="00F56974" w:rsidP="00B31E01">
      <w:r w:rsidRPr="00B31E01">
        <w:t xml:space="preserve">Экономические, социально-политические и национальные проблемы мира. Причины Второй мировой </w:t>
      </w:r>
      <w:proofErr w:type="spellStart"/>
      <w:proofErr w:type="gramStart"/>
      <w:r w:rsidRPr="00B31E01">
        <w:t>войны.Геополитические</w:t>
      </w:r>
      <w:proofErr w:type="spellEnd"/>
      <w:proofErr w:type="gramEnd"/>
      <w:r w:rsidRPr="00B31E01">
        <w:t xml:space="preserve"> интересы СССР и Германии. Военные блоки и их противостояние.</w:t>
      </w:r>
    </w:p>
    <w:p w14:paraId="32192180" w14:textId="77777777" w:rsidR="00F56974" w:rsidRPr="00B31E01" w:rsidRDefault="00F56974" w:rsidP="00B31E01">
      <w:r w:rsidRPr="00B31E01">
        <w:t>Начало второй мировой войны. Нападение Германии на Польшу. Ввод советских войск в Прибалтику.</w:t>
      </w:r>
    </w:p>
    <w:p w14:paraId="32192181" w14:textId="77777777" w:rsidR="00F56974" w:rsidRPr="00B31E01" w:rsidRDefault="00F56974" w:rsidP="00B31E01">
      <w:r w:rsidRPr="00B31E01">
        <w:t>Советско-финская война. «Странная война» в Западной Европе. Исключение СССР из Лиги Наций. Новые границы СССР и подготовка к грядущей войне. Советская военная доктрина. Ухудшении отношений между Германией и СССР. Гитлеровская «Директива 21» и план «Барбаросса».</w:t>
      </w:r>
    </w:p>
    <w:p w14:paraId="32192182" w14:textId="77777777" w:rsidR="00F56974" w:rsidRPr="00B31E01" w:rsidRDefault="00F56974" w:rsidP="00B31E01">
      <w:r w:rsidRPr="00B31E01">
        <w:t>Начало Великой Отечественной войны, ее национально-освободительный характер. Причины неудач Красной Армии в начальный период войны. Оборонительные сражения лета-осени 1941 г. Разгром немецких войск под Москвой. Сталинградская битва. Коренной перелом в ходе Великой Отечественной и Второй мировой войн. Курская битва. Восстановление границ СССР. Генерал Власов и русская освободительная армия: правда и вымысел. Террор в годы войны.</w:t>
      </w:r>
    </w:p>
    <w:p w14:paraId="32192183" w14:textId="77777777" w:rsidR="00F56974" w:rsidRPr="00B31E01" w:rsidRDefault="00F56974" w:rsidP="00B31E01">
      <w:r w:rsidRPr="00B31E01">
        <w:t>Партизанское движение. Советский тыл в годы войны. Открытие второго фронта в Европе. Завершающий этап войны. Тегеранская, Ялтинская и Потсдамская мирные конференции. Создание ООН. Окончание Второй мировой войны. Источники, силы и значение победы советского народа в Великой Отечественной войне. Итоги и уроки.</w:t>
      </w:r>
    </w:p>
    <w:p w14:paraId="32192184" w14:textId="77777777" w:rsidR="00F56974" w:rsidRPr="00B31E01" w:rsidRDefault="00F56974" w:rsidP="00B31E01">
      <w:r w:rsidRPr="00B31E01">
        <w:t>Нюрнбергский процесс.</w:t>
      </w:r>
    </w:p>
    <w:p w14:paraId="32192185" w14:textId="77777777" w:rsidR="00F56974" w:rsidRPr="00B31E01" w:rsidRDefault="00F56974" w:rsidP="00B31E01">
      <w:pPr>
        <w:jc w:val="center"/>
        <w:rPr>
          <w:b/>
        </w:rPr>
      </w:pPr>
    </w:p>
    <w:p w14:paraId="32192186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7</w:t>
      </w:r>
      <w:r w:rsidRPr="00B31E01">
        <w:rPr>
          <w:b/>
        </w:rPr>
        <w:t>. СССР в послевоенный период</w:t>
      </w:r>
    </w:p>
    <w:p w14:paraId="32192187" w14:textId="77777777" w:rsidR="00F56974" w:rsidRPr="00B31E01" w:rsidRDefault="00F56974" w:rsidP="00B31E01">
      <w:pPr>
        <w:jc w:val="center"/>
        <w:rPr>
          <w:b/>
        </w:rPr>
      </w:pPr>
    </w:p>
    <w:p w14:paraId="32192188" w14:textId="77777777" w:rsidR="00F56974" w:rsidRPr="00B31E01" w:rsidRDefault="00F56974" w:rsidP="00B31E01">
      <w:r w:rsidRPr="00B31E01">
        <w:t>Отмена режима военного времени. Демобилизация армии. Преобразование СНК в Совет министров СССР. Снижение доли военной промышленности. Послевоенный голод. Источники восстановления. Денежная реформа.</w:t>
      </w:r>
    </w:p>
    <w:p w14:paraId="32192189" w14:textId="77777777" w:rsidR="00F56974" w:rsidRPr="00B31E01" w:rsidRDefault="00F56974" w:rsidP="00B31E01">
      <w:r w:rsidRPr="00B31E01">
        <w:t>Выбор модели экономического развития страны. Послевоенное снижение цен. Жизненный уровень населения.</w:t>
      </w:r>
    </w:p>
    <w:p w14:paraId="3219218A" w14:textId="77777777" w:rsidR="00F56974" w:rsidRPr="00B31E01" w:rsidRDefault="00F56974" w:rsidP="00B31E01">
      <w:r w:rsidRPr="00B31E01">
        <w:t xml:space="preserve">Новый экономический курс </w:t>
      </w:r>
      <w:proofErr w:type="spellStart"/>
      <w:r w:rsidRPr="00B31E01">
        <w:t>Г.М</w:t>
      </w:r>
      <w:proofErr w:type="spellEnd"/>
      <w:r w:rsidRPr="00B31E01">
        <w:t>. Маленкова: производство товаров широкого потребления и повышение жизненного уровня.</w:t>
      </w:r>
    </w:p>
    <w:p w14:paraId="3219218B" w14:textId="77777777" w:rsidR="00F56974" w:rsidRPr="00B31E01" w:rsidRDefault="00F56974" w:rsidP="00B31E01">
      <w:r w:rsidRPr="00B31E01">
        <w:t>Особенности сельскохозяйственной политики.</w:t>
      </w:r>
    </w:p>
    <w:p w14:paraId="3219218C" w14:textId="77777777" w:rsidR="00F56974" w:rsidRPr="00B31E01" w:rsidRDefault="00F56974" w:rsidP="00B31E01">
      <w:r w:rsidRPr="00B31E01">
        <w:t>Попытки экономических реформ в условиях НТР и их неудачи.</w:t>
      </w:r>
    </w:p>
    <w:p w14:paraId="3219218D" w14:textId="77777777" w:rsidR="00F56974" w:rsidRPr="00B31E01" w:rsidRDefault="00F56974" w:rsidP="00B31E01">
      <w:r w:rsidRPr="00B31E01">
        <w:t>Переход к экономическим методам руководства деревней. Освоение целинных земель. Провал аграрной реформы.</w:t>
      </w:r>
    </w:p>
    <w:p w14:paraId="3219218E" w14:textId="77777777" w:rsidR="00F56974" w:rsidRPr="00B31E01" w:rsidRDefault="00F56974" w:rsidP="00B31E01">
      <w:r w:rsidRPr="00B31E01">
        <w:t>Перестройка в промышленности. Упразднение министерств, создание совнархозов.</w:t>
      </w:r>
    </w:p>
    <w:p w14:paraId="3219218F" w14:textId="77777777" w:rsidR="00F56974" w:rsidRPr="00B31E01" w:rsidRDefault="00F56974" w:rsidP="00B31E01">
      <w:r w:rsidRPr="00B31E01">
        <w:t>Приоритетное развитие ВПК. Строительство атомных электростанций.</w:t>
      </w:r>
    </w:p>
    <w:p w14:paraId="32192190" w14:textId="77777777" w:rsidR="00F56974" w:rsidRPr="00B31E01" w:rsidRDefault="00F56974" w:rsidP="00B31E01">
      <w:r w:rsidRPr="00B31E01">
        <w:t>Послевоенные трудности и их восприятие народом. Социальный оптимизм и патриотизм в восстановлении народного хозяйства. Последний виток репрессий: политические процессы 40-50-х гг. Попытки избежать западного влияния. Политика выселения. Уничтожение военной элиты. Подавление интеллектуальной свободы.</w:t>
      </w:r>
    </w:p>
    <w:p w14:paraId="32192191" w14:textId="77777777" w:rsidR="00F56974" w:rsidRPr="00B31E01" w:rsidRDefault="00F56974" w:rsidP="00B31E01">
      <w:r w:rsidRPr="00B31E01">
        <w:t>Смерть Сталина и начало борьбы за власть.</w:t>
      </w:r>
    </w:p>
    <w:p w14:paraId="32192192" w14:textId="77777777" w:rsidR="00F56974" w:rsidRPr="00B31E01" w:rsidRDefault="00F56974" w:rsidP="00B31E01">
      <w:r w:rsidRPr="00B31E01">
        <w:t>Начало процесса реабилитации. Холерные «беспорядки». Волнения в Тбилиси. Попытки отстранить Хрущева от власти. Разоблачение культа личности Сталина. Оздоровление морально-политической обстановки. Демократизация общественной жизни. Влияние на общественное сознание решений ХХ съезда. Роль «оттепели» на последующее развитие страны.</w:t>
      </w:r>
    </w:p>
    <w:p w14:paraId="32192193" w14:textId="77777777" w:rsidR="00F56974" w:rsidRPr="00B31E01" w:rsidRDefault="00F56974" w:rsidP="00B31E01">
      <w:r w:rsidRPr="00B31E01">
        <w:t>Новая расстановка сил в мире. Испытания атомной бомбы американцами – начало ядерной эры.  Вопрос о послевоенном устройстве Германии. Раздел Европы на две сферы влияния. Формирование социалистической системы и образование двухполюсного мира. Две супердержавы – СССР и США.</w:t>
      </w:r>
    </w:p>
    <w:p w14:paraId="32192194" w14:textId="77777777" w:rsidR="00F56974" w:rsidRPr="00B31E01" w:rsidRDefault="00F56974" w:rsidP="00B31E01">
      <w:r w:rsidRPr="00B31E01">
        <w:t>Причины и истоки «холодной войны». От антигитлеровской коалиции к ядерному противостоянию. «План Маршалла» и отказ СССР от его осуществления. «Советизация» стран Восточной Европы. Мир на грани Третьей мировой войны. Создание НАТО и ОВД. Берлинский кризис 1948 г. Начало гонки вооружений. Отношения со странами социалистического лагеря: Югославия, венгерский кризис. Карибский кризис 1962 г.</w:t>
      </w:r>
    </w:p>
    <w:p w14:paraId="32192195" w14:textId="77777777" w:rsidR="00F56974" w:rsidRPr="00B31E01" w:rsidRDefault="00F56974" w:rsidP="00B31E01">
      <w:pPr>
        <w:jc w:val="center"/>
        <w:rPr>
          <w:b/>
        </w:rPr>
      </w:pPr>
    </w:p>
    <w:p w14:paraId="32192196" w14:textId="77777777" w:rsidR="00F56974" w:rsidRPr="00B31E01" w:rsidRDefault="00F56974" w:rsidP="00B31E01"/>
    <w:p w14:paraId="32192197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8</w:t>
      </w:r>
      <w:r w:rsidRPr="00B31E01">
        <w:rPr>
          <w:b/>
        </w:rPr>
        <w:t xml:space="preserve">. Советское общество в период «застоя» </w:t>
      </w:r>
    </w:p>
    <w:p w14:paraId="32192198" w14:textId="77777777" w:rsidR="00F56974" w:rsidRPr="00B31E01" w:rsidRDefault="00F56974" w:rsidP="00B31E01">
      <w:pPr>
        <w:jc w:val="center"/>
        <w:rPr>
          <w:b/>
        </w:rPr>
      </w:pPr>
    </w:p>
    <w:p w14:paraId="32192199" w14:textId="77777777" w:rsidR="00F56974" w:rsidRPr="00B31E01" w:rsidRDefault="00F56974" w:rsidP="00B31E01">
      <w:r w:rsidRPr="00B31E01">
        <w:t>Фактическое неравенство общественных слоев. Последствия Хрущевской либерализации – зарождение элементов гражданского общества. Диссидентское движение. Трансформация правящей элиты. Кризис государственно-бюрократического строя в СССР. Конституция 1977 г.</w:t>
      </w:r>
    </w:p>
    <w:p w14:paraId="3219219A" w14:textId="77777777" w:rsidR="00F56974" w:rsidRPr="00B31E01" w:rsidRDefault="00F56974" w:rsidP="00B31E01">
      <w:r w:rsidRPr="00B31E01">
        <w:t>Плохая сбалансированность экономики. Отказ от ресурсосберегающих технологий. Отставание аграрного сектора. Диспропорции в социальной сфере. Снижение рождаемости. Компьютерная революция и экономика СССР.</w:t>
      </w:r>
    </w:p>
    <w:p w14:paraId="3219219B" w14:textId="77777777" w:rsidR="00F56974" w:rsidRPr="00B31E01" w:rsidRDefault="00F56974" w:rsidP="00B31E01">
      <w:r w:rsidRPr="00B31E01">
        <w:t>Экономические реформы 60-70-х годов. Изменение соотношения между административными и экономическими методами управления в промышленности. Реформирование сельского хозяйства.</w:t>
      </w:r>
    </w:p>
    <w:p w14:paraId="3219219C" w14:textId="77777777" w:rsidR="00F56974" w:rsidRPr="00B31E01" w:rsidRDefault="00F56974" w:rsidP="00B31E01">
      <w:r w:rsidRPr="00B31E01">
        <w:t>«Доктрина Брежнева» - достижение военного паритета с Западом. Укрепление позиций СССР в социалистическом лагере. Отношения СССР и Китая. «Пражская весна». Улучшение отношений с западными странами. Хельсинкский договор.</w:t>
      </w:r>
    </w:p>
    <w:p w14:paraId="3219219D" w14:textId="77777777" w:rsidR="00F56974" w:rsidRPr="00B31E01" w:rsidRDefault="00F56974" w:rsidP="00B31E01">
      <w:r w:rsidRPr="00B31E01">
        <w:t>Ввод советских войск в Афганистан. На пути к развалу социалистического лагеря.</w:t>
      </w:r>
    </w:p>
    <w:p w14:paraId="3219219E" w14:textId="77777777" w:rsidR="00F56974" w:rsidRPr="00B31E01" w:rsidRDefault="00F56974" w:rsidP="00B31E01">
      <w:pPr>
        <w:jc w:val="center"/>
        <w:rPr>
          <w:b/>
        </w:rPr>
      </w:pPr>
    </w:p>
    <w:p w14:paraId="3219219F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 xml:space="preserve">Тема </w:t>
      </w:r>
      <w:r>
        <w:rPr>
          <w:b/>
        </w:rPr>
        <w:t>9</w:t>
      </w:r>
      <w:r w:rsidRPr="00B31E01">
        <w:rPr>
          <w:b/>
        </w:rPr>
        <w:t>. От Советского Союза к суверенной России</w:t>
      </w:r>
    </w:p>
    <w:p w14:paraId="321921A0" w14:textId="77777777" w:rsidR="00F56974" w:rsidRPr="00B31E01" w:rsidRDefault="00F56974" w:rsidP="00B31E01">
      <w:pPr>
        <w:jc w:val="center"/>
        <w:rPr>
          <w:b/>
        </w:rPr>
      </w:pPr>
    </w:p>
    <w:p w14:paraId="321921A1" w14:textId="77777777" w:rsidR="00F56974" w:rsidRPr="00B31E01" w:rsidRDefault="00F56974" w:rsidP="00B31E01">
      <w:proofErr w:type="spellStart"/>
      <w:r w:rsidRPr="00B31E01">
        <w:t>Ю.В</w:t>
      </w:r>
      <w:proofErr w:type="spellEnd"/>
      <w:r w:rsidRPr="00B31E01">
        <w:t>. Андропов и его политика, попытка придать эффективность бюрократической системе.</w:t>
      </w:r>
    </w:p>
    <w:p w14:paraId="321921A2" w14:textId="77777777" w:rsidR="00F56974" w:rsidRPr="00B31E01" w:rsidRDefault="00F56974" w:rsidP="00B31E01">
      <w:r w:rsidRPr="00B31E01">
        <w:t xml:space="preserve">Феномен </w:t>
      </w:r>
      <w:proofErr w:type="spellStart"/>
      <w:r w:rsidRPr="00B31E01">
        <w:t>М.С</w:t>
      </w:r>
      <w:proofErr w:type="spellEnd"/>
      <w:r w:rsidRPr="00B31E01">
        <w:t>. Горбачева. «Перестройка» - последняя попытка правящей элиты спасти советскую систему. Выбор стратегии реформ. Попытка соединить социализм и демократию. Апрельский пленум ЦК КПСС (1985 г.) и его программа. Новый этап политических реформ. Отмена 6-й статьи Конституции и переход к многопартийности. Учреждение поста президента.</w:t>
      </w:r>
    </w:p>
    <w:p w14:paraId="321921A3" w14:textId="77777777" w:rsidR="00F56974" w:rsidRPr="00B31E01" w:rsidRDefault="00F56974" w:rsidP="00B31E01">
      <w:r w:rsidRPr="00B31E01">
        <w:t>Забастовочное движение.</w:t>
      </w:r>
    </w:p>
    <w:p w14:paraId="321921A4" w14:textId="77777777" w:rsidR="00F56974" w:rsidRPr="00B31E01" w:rsidRDefault="00F56974" w:rsidP="00B31E01">
      <w:r w:rsidRPr="00B31E01">
        <w:t>Декларация о суверенитете. Кризис межнациональных отношений. «Парад суверенитетов».</w:t>
      </w:r>
    </w:p>
    <w:p w14:paraId="321921A5" w14:textId="77777777" w:rsidR="00F56974" w:rsidRPr="00B31E01" w:rsidRDefault="00F56974" w:rsidP="00B31E01">
      <w:r w:rsidRPr="00B31E01">
        <w:t>Августовский кризис. Распад СССР и образование СНГ. Итоги и уроки перестройки.</w:t>
      </w:r>
    </w:p>
    <w:p w14:paraId="321921A6" w14:textId="77777777" w:rsidR="00F56974" w:rsidRPr="00B31E01" w:rsidRDefault="00F56974" w:rsidP="00B31E01">
      <w:r w:rsidRPr="00B31E01">
        <w:t>Создание новой российской государственности. Сохранение целостности российского государства.</w:t>
      </w:r>
    </w:p>
    <w:p w14:paraId="321921A7" w14:textId="77777777" w:rsidR="00F56974" w:rsidRPr="00B31E01" w:rsidRDefault="00F56974" w:rsidP="00B31E01">
      <w:r w:rsidRPr="00B31E01">
        <w:t>Октябрьские события 1993 г. Принятие новой Конституции. Чеченский кризис. Проведение военной реформы.</w:t>
      </w:r>
    </w:p>
    <w:p w14:paraId="321921A8" w14:textId="77777777" w:rsidR="00F56974" w:rsidRPr="00B31E01" w:rsidRDefault="00F56974" w:rsidP="00B31E01">
      <w:r w:rsidRPr="00B31E01">
        <w:t>Президентские выборы 1996, 2000 и 2004 г.: общее и особенное. Выборы в Госдуму: особенности избирательных кампаний.</w:t>
      </w:r>
    </w:p>
    <w:p w14:paraId="321921A9" w14:textId="77777777" w:rsidR="00F56974" w:rsidRPr="00B31E01" w:rsidRDefault="00F56974" w:rsidP="00B31E01">
      <w:pPr>
        <w:ind w:firstLine="709"/>
      </w:pPr>
      <w:r w:rsidRPr="00B31E01">
        <w:t>Начало «микроэлектронной революции». Отставание СССР от развитых стран по техническому и технологическому уровню. Превращение страны в сырьевой придаток. Нарастание внешнего долга СССР. Экономический кризис второй половины 80-х гг.</w:t>
      </w:r>
    </w:p>
    <w:p w14:paraId="321921AA" w14:textId="77777777" w:rsidR="00F56974" w:rsidRPr="00B31E01" w:rsidRDefault="00F56974" w:rsidP="00B31E01">
      <w:pPr>
        <w:ind w:firstLine="709"/>
      </w:pPr>
      <w:r w:rsidRPr="00B31E01">
        <w:t>Экономическая «перестройка». Попытки перераспределения ресурсов. Необходимость комплексной экономической реформы. «Борьба программ». Начало либеральных реформ. Переход к рынку. Этапы и результаты приватизации. Особенности реформирования реального сектора экономики. Аграрная реформа. Развитие частного предпринимательства. Кризис российской финансовой системы в 1998 г.</w:t>
      </w:r>
    </w:p>
    <w:p w14:paraId="321921AB" w14:textId="77777777" w:rsidR="00F56974" w:rsidRPr="00B31E01" w:rsidRDefault="00F56974" w:rsidP="00B31E01">
      <w:pPr>
        <w:jc w:val="center"/>
        <w:rPr>
          <w:b/>
        </w:rPr>
      </w:pPr>
    </w:p>
    <w:p w14:paraId="321921AC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>5. Образовательные технологии</w:t>
      </w:r>
    </w:p>
    <w:p w14:paraId="321921AD" w14:textId="77777777" w:rsidR="00F56974" w:rsidRDefault="00F56974" w:rsidP="00B31E01">
      <w:pPr>
        <w:ind w:firstLine="709"/>
      </w:pPr>
      <w:r w:rsidRPr="00B31E01"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B31E01">
        <w:rPr>
          <w:b/>
          <w:bCs/>
        </w:rPr>
        <w:t xml:space="preserve"> </w:t>
      </w:r>
      <w:r w:rsidRPr="00B31E01">
        <w:t>интеграции компетентностного и личностно-ориентированного подходов с элементами</w:t>
      </w:r>
      <w:r w:rsidRPr="00B31E01">
        <w:rPr>
          <w:b/>
          <w:bCs/>
        </w:rPr>
        <w:t xml:space="preserve"> </w:t>
      </w:r>
      <w:r w:rsidRPr="00B31E01">
        <w:t>традиционного лекционно-семинарского</w:t>
      </w:r>
      <w:r w:rsidRPr="00B31E01">
        <w:rPr>
          <w:rFonts w:eastAsia="Arial Unicode MS"/>
        </w:rPr>
        <w:t xml:space="preserve"> обучения с использованием </w:t>
      </w:r>
      <w:r w:rsidRPr="00B31E01"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14:paraId="321921AE" w14:textId="77777777" w:rsidR="00F56974" w:rsidRPr="00391879" w:rsidRDefault="00F56974" w:rsidP="007205E8">
      <w:pPr>
        <w:ind w:firstLine="709"/>
      </w:pPr>
      <w:r w:rsidRPr="00391879">
        <w:t xml:space="preserve">Цифровая среда в процессе изучения дисциплины (модуля) формируется за счет применения в аудиторной и самостоятельной работе облачных технологий, </w:t>
      </w:r>
      <w:proofErr w:type="spellStart"/>
      <w:r w:rsidRPr="00391879">
        <w:t>нейротехнологий</w:t>
      </w:r>
      <w:proofErr w:type="spellEnd"/>
      <w:r w:rsidRPr="00391879">
        <w:t xml:space="preserve"> и искусственного интеллекта, технологий беспроводной связи.</w:t>
      </w:r>
    </w:p>
    <w:p w14:paraId="321921AF" w14:textId="77777777" w:rsidR="00F56974" w:rsidRPr="00B31E01" w:rsidRDefault="00F56974" w:rsidP="00B31E01">
      <w:pPr>
        <w:jc w:val="center"/>
        <w:rPr>
          <w:b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6325"/>
      </w:tblGrid>
      <w:tr w:rsidR="00F56974" w:rsidRPr="00B31E01" w14:paraId="321921B2" w14:textId="77777777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0" w14:textId="77777777" w:rsidR="00F56974" w:rsidRPr="00B31E01" w:rsidRDefault="00F56974" w:rsidP="00B31E01">
            <w:pPr>
              <w:jc w:val="center"/>
              <w:rPr>
                <w:b/>
              </w:rPr>
            </w:pPr>
            <w:r w:rsidRPr="00B31E01">
              <w:rPr>
                <w:b/>
                <w:bCs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1" w14:textId="77777777" w:rsidR="00F56974" w:rsidRPr="00B31E01" w:rsidRDefault="00F56974" w:rsidP="00B31E01">
            <w:pPr>
              <w:ind w:left="340"/>
              <w:rPr>
                <w:b/>
              </w:rPr>
            </w:pPr>
            <w:r w:rsidRPr="00B31E01">
              <w:rPr>
                <w:b/>
                <w:bCs/>
              </w:rPr>
              <w:t>Форма проведения</w:t>
            </w:r>
          </w:p>
        </w:tc>
      </w:tr>
      <w:tr w:rsidR="00F56974" w:rsidRPr="00B31E01" w14:paraId="321921B6" w14:textId="77777777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3" w14:textId="77777777" w:rsidR="00F56974" w:rsidRPr="00B31E01" w:rsidRDefault="00F56974" w:rsidP="00B31E01">
            <w:pPr>
              <w:jc w:val="center"/>
              <w:rPr>
                <w:b/>
              </w:rPr>
            </w:pPr>
            <w:r w:rsidRPr="00B31E01">
              <w:rPr>
                <w:b/>
                <w:bCs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4" w14:textId="77777777" w:rsidR="00F56974" w:rsidRPr="00B31E01" w:rsidRDefault="00F56974" w:rsidP="00B31E01">
            <w:pPr>
              <w:rPr>
                <w:bCs/>
              </w:rPr>
            </w:pPr>
            <w:r w:rsidRPr="00B31E01">
              <w:rPr>
                <w:bCs/>
              </w:rPr>
              <w:t xml:space="preserve">- традиционная; </w:t>
            </w:r>
          </w:p>
          <w:p w14:paraId="321921B5" w14:textId="77777777" w:rsidR="00F56974" w:rsidRPr="00B31E01" w:rsidRDefault="00F56974" w:rsidP="00B31E01">
            <w:r w:rsidRPr="00B31E01">
              <w:rPr>
                <w:bCs/>
              </w:rPr>
              <w:t xml:space="preserve">- </w:t>
            </w:r>
            <w:r w:rsidRPr="00B31E01">
              <w:t>просмотр и обсуждение видеофильмов (лекция-визуализация), проблемная лекция, лекция с заранее запланированными ошибками.</w:t>
            </w:r>
          </w:p>
        </w:tc>
      </w:tr>
      <w:tr w:rsidR="00F56974" w:rsidRPr="00B31E01" w14:paraId="321921BA" w14:textId="77777777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7" w14:textId="77777777" w:rsidR="00F56974" w:rsidRPr="00B31E01" w:rsidRDefault="00F56974" w:rsidP="00B31E01">
            <w:pPr>
              <w:jc w:val="center"/>
              <w:rPr>
                <w:b/>
              </w:rPr>
            </w:pPr>
            <w:r w:rsidRPr="00B31E01">
              <w:rPr>
                <w:b/>
                <w:bCs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8" w14:textId="77777777" w:rsidR="00F56974" w:rsidRPr="00B31E01" w:rsidRDefault="00F56974" w:rsidP="00B31E01">
            <w:pPr>
              <w:ind w:firstLine="33"/>
              <w:rPr>
                <w:bCs/>
              </w:rPr>
            </w:pPr>
            <w:r w:rsidRPr="00B31E01">
              <w:rPr>
                <w:bCs/>
              </w:rPr>
              <w:t xml:space="preserve">- традиционная; </w:t>
            </w:r>
          </w:p>
          <w:p w14:paraId="321921B9" w14:textId="77777777" w:rsidR="00F56974" w:rsidRPr="00B31E01" w:rsidRDefault="00F56974" w:rsidP="00B31E01">
            <w:pPr>
              <w:ind w:firstLine="33"/>
              <w:rPr>
                <w:b/>
              </w:rPr>
            </w:pPr>
            <w:r w:rsidRPr="00B31E01">
              <w:t>- интерактивная: дискуссия</w:t>
            </w:r>
            <w:r w:rsidRPr="00B31E01">
              <w:rPr>
                <w:bCs/>
              </w:rPr>
              <w:t>.</w:t>
            </w:r>
          </w:p>
        </w:tc>
      </w:tr>
      <w:tr w:rsidR="00F56974" w:rsidRPr="00B31E01" w14:paraId="321921BD" w14:textId="77777777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B" w14:textId="77777777" w:rsidR="00F56974" w:rsidRPr="00B31E01" w:rsidRDefault="00F56974" w:rsidP="00B31E01">
            <w:pPr>
              <w:jc w:val="center"/>
              <w:rPr>
                <w:b/>
              </w:rPr>
            </w:pPr>
            <w:r w:rsidRPr="00B31E01">
              <w:rPr>
                <w:b/>
                <w:bCs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921BC" w14:textId="77777777" w:rsidR="00F56974" w:rsidRPr="00B31E01" w:rsidRDefault="00F56974" w:rsidP="00B31E01">
            <w:pPr>
              <w:ind w:firstLine="33"/>
              <w:rPr>
                <w:b/>
              </w:rPr>
            </w:pPr>
            <w:r w:rsidRPr="00B31E01">
              <w:rPr>
                <w:bCs/>
              </w:rPr>
              <w:t>- традиционная.</w:t>
            </w:r>
          </w:p>
        </w:tc>
      </w:tr>
    </w:tbl>
    <w:p w14:paraId="321921BE" w14:textId="77777777" w:rsidR="00F56974" w:rsidRPr="00B31E01" w:rsidRDefault="00F56974" w:rsidP="00B31E01">
      <w:pPr>
        <w:jc w:val="center"/>
        <w:rPr>
          <w:b/>
        </w:rPr>
      </w:pPr>
    </w:p>
    <w:p w14:paraId="321921BF" w14:textId="77777777" w:rsidR="00F56974" w:rsidRPr="00B31E01" w:rsidRDefault="00F56974" w:rsidP="00B31E01">
      <w:pPr>
        <w:jc w:val="center"/>
        <w:rPr>
          <w:b/>
        </w:rPr>
      </w:pPr>
      <w:r w:rsidRPr="00B31E01">
        <w:rPr>
          <w:b/>
        </w:rPr>
        <w:t>6. Оценочные средства дисциплины (модуля)</w:t>
      </w:r>
    </w:p>
    <w:p w14:paraId="321921C0" w14:textId="77777777" w:rsidR="00F56974" w:rsidRPr="00B31E01" w:rsidRDefault="00F56974" w:rsidP="00B31E01">
      <w:pPr>
        <w:ind w:firstLine="0"/>
        <w:rPr>
          <w:b/>
        </w:rPr>
      </w:pPr>
      <w:r w:rsidRPr="00B31E01">
        <w:rPr>
          <w:b/>
        </w:rPr>
        <w:t xml:space="preserve">  6.1. Паспорт фонда оце</w:t>
      </w:r>
      <w:r>
        <w:rPr>
          <w:b/>
        </w:rPr>
        <w:t xml:space="preserve">ночных средств по дисциплине История России </w:t>
      </w:r>
    </w:p>
    <w:tbl>
      <w:tblPr>
        <w:tblW w:w="89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983"/>
        <w:gridCol w:w="1984"/>
        <w:gridCol w:w="3488"/>
        <w:gridCol w:w="937"/>
      </w:tblGrid>
      <w:tr w:rsidR="00F56974" w:rsidRPr="00B31E01" w14:paraId="321921C7" w14:textId="77777777" w:rsidTr="00383E77">
        <w:tc>
          <w:tcPr>
            <w:tcW w:w="571" w:type="dxa"/>
            <w:vMerge w:val="restart"/>
            <w:vAlign w:val="center"/>
          </w:tcPr>
          <w:p w14:paraId="321921C1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№</w:t>
            </w:r>
          </w:p>
          <w:p w14:paraId="321921C2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 xml:space="preserve"> п/п</w:t>
            </w:r>
          </w:p>
          <w:p w14:paraId="321921C3" w14:textId="77777777" w:rsidR="00F56974" w:rsidRPr="00B31E01" w:rsidRDefault="00F56974" w:rsidP="00B31E01">
            <w:pPr>
              <w:jc w:val="center"/>
            </w:pPr>
          </w:p>
        </w:tc>
        <w:tc>
          <w:tcPr>
            <w:tcW w:w="1983" w:type="dxa"/>
            <w:vMerge w:val="restart"/>
            <w:vAlign w:val="center"/>
          </w:tcPr>
          <w:p w14:paraId="321921C4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Контролируемые разделы (темы) дисцип</w:t>
            </w:r>
            <w:r>
              <w:t>лины</w:t>
            </w:r>
          </w:p>
        </w:tc>
        <w:tc>
          <w:tcPr>
            <w:tcW w:w="1984" w:type="dxa"/>
            <w:vMerge w:val="restart"/>
            <w:vAlign w:val="center"/>
          </w:tcPr>
          <w:p w14:paraId="321921C5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Код контролируемой компетенции</w:t>
            </w:r>
          </w:p>
        </w:tc>
        <w:tc>
          <w:tcPr>
            <w:tcW w:w="4425" w:type="dxa"/>
            <w:gridSpan w:val="2"/>
            <w:vAlign w:val="center"/>
          </w:tcPr>
          <w:p w14:paraId="321921C6" w14:textId="77777777" w:rsidR="00F56974" w:rsidRPr="00B31E01" w:rsidRDefault="00F56974" w:rsidP="00B31E01">
            <w:pPr>
              <w:ind w:firstLine="0"/>
              <w:jc w:val="center"/>
            </w:pPr>
            <w:r>
              <w:t>Оценочное средство</w:t>
            </w:r>
          </w:p>
        </w:tc>
      </w:tr>
      <w:tr w:rsidR="00F56974" w:rsidRPr="00B31E01" w14:paraId="321921CE" w14:textId="77777777" w:rsidTr="00383E77">
        <w:trPr>
          <w:trHeight w:val="300"/>
        </w:trPr>
        <w:tc>
          <w:tcPr>
            <w:tcW w:w="571" w:type="dxa"/>
            <w:vMerge/>
          </w:tcPr>
          <w:p w14:paraId="321921C8" w14:textId="77777777" w:rsidR="00F56974" w:rsidRPr="00B31E01" w:rsidRDefault="00F56974" w:rsidP="00B31E01">
            <w:pPr>
              <w:ind w:firstLine="0"/>
              <w:jc w:val="center"/>
            </w:pPr>
          </w:p>
        </w:tc>
        <w:tc>
          <w:tcPr>
            <w:tcW w:w="1983" w:type="dxa"/>
            <w:vMerge/>
            <w:vAlign w:val="center"/>
          </w:tcPr>
          <w:p w14:paraId="321921C9" w14:textId="77777777" w:rsidR="00F56974" w:rsidRPr="00B31E01" w:rsidRDefault="00F56974" w:rsidP="00B31E01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321921CA" w14:textId="77777777" w:rsidR="00F56974" w:rsidRPr="00B31E01" w:rsidRDefault="00F56974" w:rsidP="00B31E01">
            <w:pPr>
              <w:ind w:left="419"/>
              <w:jc w:val="center"/>
              <w:rPr>
                <w:i/>
              </w:rPr>
            </w:pPr>
          </w:p>
        </w:tc>
        <w:tc>
          <w:tcPr>
            <w:tcW w:w="3488" w:type="dxa"/>
            <w:vAlign w:val="center"/>
          </w:tcPr>
          <w:p w14:paraId="321921CB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наименование</w:t>
            </w:r>
          </w:p>
          <w:p w14:paraId="321921CC" w14:textId="77777777" w:rsidR="00F56974" w:rsidRPr="00B31E01" w:rsidRDefault="00F56974" w:rsidP="00B31E01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321921CD" w14:textId="77777777" w:rsidR="00F56974" w:rsidRPr="00B31E01" w:rsidRDefault="00F56974" w:rsidP="00B31E01">
            <w:pPr>
              <w:ind w:firstLine="0"/>
            </w:pPr>
            <w:r w:rsidRPr="00B31E01">
              <w:t>кол-во</w:t>
            </w:r>
          </w:p>
        </w:tc>
      </w:tr>
      <w:tr w:rsidR="00F56974" w:rsidRPr="00B31E01" w14:paraId="321921DB" w14:textId="77777777" w:rsidTr="00383E77">
        <w:trPr>
          <w:trHeight w:val="338"/>
        </w:trPr>
        <w:tc>
          <w:tcPr>
            <w:tcW w:w="571" w:type="dxa"/>
          </w:tcPr>
          <w:p w14:paraId="321921CF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</w:tc>
        <w:tc>
          <w:tcPr>
            <w:tcW w:w="1983" w:type="dxa"/>
          </w:tcPr>
          <w:p w14:paraId="321921D0" w14:textId="77777777" w:rsidR="00F56974" w:rsidRPr="00B31E01" w:rsidRDefault="00F56974" w:rsidP="00D45C98">
            <w:pPr>
              <w:widowControl/>
              <w:ind w:firstLine="0"/>
              <w:jc w:val="left"/>
            </w:pPr>
            <w:r>
              <w:t>1</w:t>
            </w:r>
            <w:r w:rsidRPr="00B31E01">
              <w:t xml:space="preserve">.1. </w:t>
            </w:r>
            <w:r w:rsidRPr="00083C55">
              <w:t>Россия и мир на рубеже XIX – ХХ вв.</w:t>
            </w:r>
          </w:p>
        </w:tc>
        <w:tc>
          <w:tcPr>
            <w:tcW w:w="1984" w:type="dxa"/>
          </w:tcPr>
          <w:p w14:paraId="321921D1" w14:textId="77777777" w:rsidR="00F56974" w:rsidRPr="00B31E01" w:rsidRDefault="00F56974" w:rsidP="00B31E01">
            <w:pPr>
              <w:ind w:firstLine="0"/>
            </w:pPr>
            <w:r>
              <w:t xml:space="preserve">УК-5; ПК-8; </w:t>
            </w:r>
          </w:p>
          <w:p w14:paraId="321921D2" w14:textId="77777777" w:rsidR="00F56974" w:rsidRPr="00B31E01" w:rsidRDefault="00F56974" w:rsidP="00B31E01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1D3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1D4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1D5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1D6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1D7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D8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D9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1DA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1E7" w14:textId="77777777" w:rsidTr="00383E77">
        <w:trPr>
          <w:trHeight w:val="338"/>
        </w:trPr>
        <w:tc>
          <w:tcPr>
            <w:tcW w:w="571" w:type="dxa"/>
          </w:tcPr>
          <w:p w14:paraId="321921DC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2</w:t>
            </w:r>
          </w:p>
        </w:tc>
        <w:tc>
          <w:tcPr>
            <w:tcW w:w="1983" w:type="dxa"/>
          </w:tcPr>
          <w:p w14:paraId="321921DD" w14:textId="77777777" w:rsidR="00F56974" w:rsidRPr="00B31E01" w:rsidRDefault="00F56974" w:rsidP="00D45C98">
            <w:pPr>
              <w:ind w:firstLine="0"/>
            </w:pPr>
            <w:r>
              <w:t>1</w:t>
            </w:r>
            <w:r w:rsidRPr="00B31E01">
              <w:t xml:space="preserve">.2. </w:t>
            </w:r>
            <w:r w:rsidRPr="00083C55">
              <w:t>Эпоха революций в России</w:t>
            </w:r>
            <w:r>
              <w:t>.</w:t>
            </w:r>
          </w:p>
        </w:tc>
        <w:tc>
          <w:tcPr>
            <w:tcW w:w="1984" w:type="dxa"/>
          </w:tcPr>
          <w:p w14:paraId="321921DE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1DF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1E0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1E1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1E2" w14:textId="77777777" w:rsidR="00F56974" w:rsidRPr="00B31E01" w:rsidRDefault="00F56974" w:rsidP="00B31E01">
            <w:pPr>
              <w:ind w:firstLine="0"/>
            </w:pPr>
            <w:r w:rsidRPr="00B31E01">
              <w:t xml:space="preserve">Вопросы для экзамена </w:t>
            </w:r>
          </w:p>
        </w:tc>
        <w:tc>
          <w:tcPr>
            <w:tcW w:w="937" w:type="dxa"/>
          </w:tcPr>
          <w:p w14:paraId="321921E3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E4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E5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1E6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1F4" w14:textId="77777777" w:rsidTr="00383E77">
        <w:trPr>
          <w:trHeight w:val="338"/>
        </w:trPr>
        <w:tc>
          <w:tcPr>
            <w:tcW w:w="571" w:type="dxa"/>
          </w:tcPr>
          <w:p w14:paraId="321921E8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3</w:t>
            </w:r>
          </w:p>
        </w:tc>
        <w:tc>
          <w:tcPr>
            <w:tcW w:w="1983" w:type="dxa"/>
          </w:tcPr>
          <w:p w14:paraId="321921E9" w14:textId="77777777" w:rsidR="00F56974" w:rsidRPr="00B31E01" w:rsidRDefault="00F56974" w:rsidP="00D45C98">
            <w:pPr>
              <w:ind w:firstLine="0"/>
            </w:pPr>
            <w:r>
              <w:t>1</w:t>
            </w:r>
            <w:r w:rsidRPr="00B31E01">
              <w:t>.</w:t>
            </w:r>
            <w:r>
              <w:t>3</w:t>
            </w:r>
            <w:r w:rsidRPr="00B31E01">
              <w:t xml:space="preserve">. </w:t>
            </w:r>
            <w:r w:rsidRPr="00083C55">
              <w:t>Гражданская война и формирование большевистского режима</w:t>
            </w:r>
            <w:r>
              <w:t>.</w:t>
            </w:r>
          </w:p>
        </w:tc>
        <w:tc>
          <w:tcPr>
            <w:tcW w:w="1984" w:type="dxa"/>
          </w:tcPr>
          <w:p w14:paraId="321921EA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1EB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1EC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1ED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1EE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1EF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1F0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F1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F2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1F3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01" w14:textId="77777777" w:rsidTr="00383E77">
        <w:trPr>
          <w:trHeight w:val="338"/>
        </w:trPr>
        <w:tc>
          <w:tcPr>
            <w:tcW w:w="571" w:type="dxa"/>
          </w:tcPr>
          <w:p w14:paraId="321921F5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4</w:t>
            </w:r>
          </w:p>
        </w:tc>
        <w:tc>
          <w:tcPr>
            <w:tcW w:w="1983" w:type="dxa"/>
          </w:tcPr>
          <w:p w14:paraId="321921F6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4</w:t>
            </w:r>
            <w:r w:rsidRPr="00B31E01">
              <w:rPr>
                <w:color w:val="000000"/>
              </w:rPr>
              <w:t xml:space="preserve">. </w:t>
            </w:r>
            <w:r w:rsidRPr="00083C55">
              <w:t>«Военный коммунизм» и НЭП – первые шаги к плановой экономике</w:t>
            </w:r>
            <w:r>
              <w:t>.</w:t>
            </w:r>
          </w:p>
        </w:tc>
        <w:tc>
          <w:tcPr>
            <w:tcW w:w="1984" w:type="dxa"/>
          </w:tcPr>
          <w:p w14:paraId="321921F7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1F8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1F9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1FA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1FB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1FC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1FD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FE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1FF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00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0F" w14:textId="77777777" w:rsidTr="00383E77">
        <w:trPr>
          <w:trHeight w:val="338"/>
        </w:trPr>
        <w:tc>
          <w:tcPr>
            <w:tcW w:w="571" w:type="dxa"/>
          </w:tcPr>
          <w:p w14:paraId="32192202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5</w:t>
            </w:r>
          </w:p>
        </w:tc>
        <w:tc>
          <w:tcPr>
            <w:tcW w:w="1983" w:type="dxa"/>
          </w:tcPr>
          <w:p w14:paraId="32192203" w14:textId="77777777" w:rsidR="00F56974" w:rsidRPr="00EF1A9E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t>5</w:t>
            </w:r>
            <w:r>
              <w:rPr>
                <w:color w:val="000000"/>
              </w:rPr>
              <w:t>.</w:t>
            </w:r>
            <w:r w:rsidRPr="00EF1A9E">
              <w:t xml:space="preserve"> </w:t>
            </w:r>
            <w:r w:rsidRPr="00EF1A9E">
              <w:rPr>
                <w:color w:val="000000"/>
              </w:rPr>
              <w:t>Советское государство в 1928-1939 гг.</w:t>
            </w:r>
          </w:p>
          <w:p w14:paraId="32192204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</w:p>
        </w:tc>
        <w:tc>
          <w:tcPr>
            <w:tcW w:w="1984" w:type="dxa"/>
          </w:tcPr>
          <w:p w14:paraId="32192205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206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207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208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209" w14:textId="77777777" w:rsidR="00F56974" w:rsidRPr="00B31E01" w:rsidRDefault="00F56974" w:rsidP="00383E77">
            <w:pPr>
              <w:tabs>
                <w:tab w:val="right" w:pos="3272"/>
              </w:tabs>
              <w:ind w:firstLine="0"/>
            </w:pPr>
            <w:r>
              <w:t xml:space="preserve">Вопросы для экзамена </w:t>
            </w:r>
          </w:p>
          <w:p w14:paraId="3219220A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20B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0C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0D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0E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1C" w14:textId="77777777" w:rsidTr="00383E77">
        <w:trPr>
          <w:trHeight w:val="338"/>
        </w:trPr>
        <w:tc>
          <w:tcPr>
            <w:tcW w:w="571" w:type="dxa"/>
          </w:tcPr>
          <w:p w14:paraId="32192210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6</w:t>
            </w:r>
          </w:p>
        </w:tc>
        <w:tc>
          <w:tcPr>
            <w:tcW w:w="1983" w:type="dxa"/>
          </w:tcPr>
          <w:p w14:paraId="32192211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6</w:t>
            </w:r>
            <w:r w:rsidRPr="00B31E01">
              <w:rPr>
                <w:color w:val="000000"/>
              </w:rPr>
              <w:t xml:space="preserve">. </w:t>
            </w:r>
            <w:r w:rsidRPr="00083C55">
              <w:t>Вторая мировая и Великая Отечественная война</w:t>
            </w:r>
            <w:r>
              <w:t>.</w:t>
            </w:r>
          </w:p>
        </w:tc>
        <w:tc>
          <w:tcPr>
            <w:tcW w:w="1984" w:type="dxa"/>
          </w:tcPr>
          <w:p w14:paraId="32192212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213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214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215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216" w14:textId="77777777" w:rsidR="00F56974" w:rsidRPr="00B31E01" w:rsidRDefault="00F56974" w:rsidP="00383E77">
            <w:pPr>
              <w:tabs>
                <w:tab w:val="right" w:pos="3272"/>
              </w:tabs>
              <w:ind w:firstLine="0"/>
            </w:pPr>
            <w:r>
              <w:t xml:space="preserve">Вопросы для экзамена </w:t>
            </w:r>
          </w:p>
          <w:p w14:paraId="32192217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218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19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1A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1B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29" w14:textId="77777777" w:rsidTr="00383E77">
        <w:trPr>
          <w:trHeight w:val="1620"/>
        </w:trPr>
        <w:tc>
          <w:tcPr>
            <w:tcW w:w="571" w:type="dxa"/>
          </w:tcPr>
          <w:p w14:paraId="3219221D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7</w:t>
            </w:r>
          </w:p>
        </w:tc>
        <w:tc>
          <w:tcPr>
            <w:tcW w:w="1983" w:type="dxa"/>
          </w:tcPr>
          <w:p w14:paraId="3219221E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7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СССР в послевоенный период</w:t>
            </w:r>
            <w:r>
              <w:t>.</w:t>
            </w:r>
          </w:p>
        </w:tc>
        <w:tc>
          <w:tcPr>
            <w:tcW w:w="1984" w:type="dxa"/>
          </w:tcPr>
          <w:p w14:paraId="3219221F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220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221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222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223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224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225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26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27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28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36" w14:textId="77777777" w:rsidTr="00383E77">
        <w:trPr>
          <w:trHeight w:val="1502"/>
        </w:trPr>
        <w:tc>
          <w:tcPr>
            <w:tcW w:w="571" w:type="dxa"/>
          </w:tcPr>
          <w:p w14:paraId="3219222A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8</w:t>
            </w:r>
          </w:p>
        </w:tc>
        <w:tc>
          <w:tcPr>
            <w:tcW w:w="1983" w:type="dxa"/>
          </w:tcPr>
          <w:p w14:paraId="3219222B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8</w:t>
            </w:r>
            <w:r w:rsidRPr="00B31E01">
              <w:rPr>
                <w:color w:val="000000"/>
              </w:rPr>
              <w:t xml:space="preserve">. </w:t>
            </w:r>
            <w:r w:rsidRPr="00083C55">
              <w:t>Советское общество в период «застоя»</w:t>
            </w:r>
            <w:r>
              <w:t>.</w:t>
            </w:r>
          </w:p>
        </w:tc>
        <w:tc>
          <w:tcPr>
            <w:tcW w:w="1984" w:type="dxa"/>
          </w:tcPr>
          <w:p w14:paraId="3219222C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22D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22E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22F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230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231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232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33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34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35" w14:textId="77777777" w:rsidR="00F56974" w:rsidRPr="00B31E01" w:rsidRDefault="00F56974" w:rsidP="00B31E01">
            <w:pPr>
              <w:ind w:firstLine="0"/>
              <w:jc w:val="center"/>
            </w:pPr>
          </w:p>
        </w:tc>
      </w:tr>
      <w:tr w:rsidR="00F56974" w:rsidRPr="00B31E01" w14:paraId="32192243" w14:textId="77777777" w:rsidTr="00383E77">
        <w:trPr>
          <w:trHeight w:val="1170"/>
        </w:trPr>
        <w:tc>
          <w:tcPr>
            <w:tcW w:w="571" w:type="dxa"/>
          </w:tcPr>
          <w:p w14:paraId="32192237" w14:textId="77777777" w:rsidR="00F56974" w:rsidRPr="00B31E01" w:rsidRDefault="00F56974" w:rsidP="00B31E01">
            <w:pPr>
              <w:ind w:firstLine="0"/>
              <w:jc w:val="center"/>
              <w:rPr>
                <w:color w:val="000000"/>
              </w:rPr>
            </w:pPr>
            <w:r w:rsidRPr="00B31E01">
              <w:rPr>
                <w:color w:val="000000"/>
              </w:rPr>
              <w:t>9</w:t>
            </w:r>
          </w:p>
        </w:tc>
        <w:tc>
          <w:tcPr>
            <w:tcW w:w="1983" w:type="dxa"/>
          </w:tcPr>
          <w:p w14:paraId="32192238" w14:textId="77777777" w:rsidR="00F56974" w:rsidRPr="00B31E01" w:rsidRDefault="00F56974" w:rsidP="00D45C98">
            <w:pPr>
              <w:ind w:firstLine="0"/>
              <w:rPr>
                <w:color w:val="000000"/>
              </w:rPr>
            </w:pPr>
            <w:r>
              <w:t>1</w:t>
            </w:r>
            <w:r w:rsidRPr="00B31E01">
              <w:t>.</w:t>
            </w:r>
            <w:r>
              <w:rPr>
                <w:color w:val="000000"/>
              </w:rPr>
              <w:t>9</w:t>
            </w:r>
            <w:r w:rsidRPr="00B31E01">
              <w:rPr>
                <w:color w:val="000000"/>
              </w:rPr>
              <w:t xml:space="preserve">. </w:t>
            </w:r>
            <w:r w:rsidRPr="00083C55">
              <w:t>От Советского Союза к суверенной России</w:t>
            </w:r>
            <w:r>
              <w:t>.</w:t>
            </w:r>
          </w:p>
        </w:tc>
        <w:tc>
          <w:tcPr>
            <w:tcW w:w="1984" w:type="dxa"/>
          </w:tcPr>
          <w:p w14:paraId="32192239" w14:textId="77777777" w:rsidR="00F56974" w:rsidRPr="00B31E01" w:rsidRDefault="00F56974" w:rsidP="00D45C98">
            <w:pPr>
              <w:ind w:firstLine="0"/>
            </w:pPr>
            <w:r>
              <w:t xml:space="preserve">УК-5; ПК-8; </w:t>
            </w:r>
          </w:p>
          <w:p w14:paraId="3219223A" w14:textId="77777777" w:rsidR="00F56974" w:rsidRPr="00B31E01" w:rsidRDefault="00F56974" w:rsidP="00D45C98">
            <w:pPr>
              <w:ind w:firstLine="0"/>
            </w:pPr>
            <w:r w:rsidRPr="00B31E01">
              <w:t>ПК-</w:t>
            </w:r>
            <w:r>
              <w:t>10</w:t>
            </w:r>
          </w:p>
        </w:tc>
        <w:tc>
          <w:tcPr>
            <w:tcW w:w="3488" w:type="dxa"/>
          </w:tcPr>
          <w:p w14:paraId="3219223B" w14:textId="77777777" w:rsidR="00F56974" w:rsidRPr="00B31E01" w:rsidRDefault="00F56974" w:rsidP="00B31E01">
            <w:pPr>
              <w:ind w:firstLine="0"/>
            </w:pPr>
            <w:r w:rsidRPr="00B31E01">
              <w:t xml:space="preserve">Тестовые задания </w:t>
            </w:r>
          </w:p>
          <w:p w14:paraId="3219223C" w14:textId="77777777" w:rsidR="00F56974" w:rsidRPr="00B31E01" w:rsidRDefault="00F56974" w:rsidP="00B31E01">
            <w:pPr>
              <w:ind w:firstLine="0"/>
            </w:pPr>
            <w:r w:rsidRPr="00B31E01">
              <w:t>Темы рефератов</w:t>
            </w:r>
          </w:p>
          <w:p w14:paraId="3219223D" w14:textId="77777777" w:rsidR="00F56974" w:rsidRPr="00B31E01" w:rsidRDefault="00F56974" w:rsidP="00B31E01">
            <w:pPr>
              <w:ind w:firstLine="0"/>
            </w:pPr>
            <w:r>
              <w:t xml:space="preserve">Вопросы для экзамена </w:t>
            </w:r>
          </w:p>
          <w:p w14:paraId="3219223E" w14:textId="77777777" w:rsidR="00F56974" w:rsidRPr="00B31E01" w:rsidRDefault="00F56974" w:rsidP="00B31E01">
            <w:pPr>
              <w:ind w:firstLine="0"/>
            </w:pPr>
          </w:p>
        </w:tc>
        <w:tc>
          <w:tcPr>
            <w:tcW w:w="937" w:type="dxa"/>
          </w:tcPr>
          <w:p w14:paraId="3219223F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40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2</w:t>
            </w:r>
          </w:p>
          <w:p w14:paraId="32192241" w14:textId="77777777" w:rsidR="00F56974" w:rsidRPr="00B31E01" w:rsidRDefault="00F56974" w:rsidP="00B31E01">
            <w:pPr>
              <w:ind w:firstLine="0"/>
              <w:jc w:val="center"/>
            </w:pPr>
            <w:r w:rsidRPr="00B31E01">
              <w:t>1</w:t>
            </w:r>
          </w:p>
          <w:p w14:paraId="32192242" w14:textId="77777777" w:rsidR="00F56974" w:rsidRPr="00B31E01" w:rsidRDefault="00F56974" w:rsidP="00B31E01">
            <w:pPr>
              <w:ind w:firstLine="0"/>
              <w:jc w:val="center"/>
            </w:pPr>
          </w:p>
        </w:tc>
      </w:tr>
    </w:tbl>
    <w:p w14:paraId="32192244" w14:textId="77777777" w:rsidR="00F56974" w:rsidRPr="00B31E01" w:rsidRDefault="00F56974" w:rsidP="00B31E01">
      <w:pPr>
        <w:ind w:firstLine="0"/>
        <w:jc w:val="center"/>
        <w:rPr>
          <w:b/>
        </w:rPr>
      </w:pPr>
    </w:p>
    <w:p w14:paraId="32192245" w14:textId="77777777" w:rsidR="00F56974" w:rsidRPr="00B31E01" w:rsidRDefault="00F56974" w:rsidP="00B31E01">
      <w:pPr>
        <w:widowControl/>
        <w:tabs>
          <w:tab w:val="left" w:pos="180"/>
          <w:tab w:val="right" w:pos="8640"/>
        </w:tabs>
        <w:ind w:left="283" w:firstLine="0"/>
        <w:jc w:val="center"/>
        <w:rPr>
          <w:b/>
          <w:bCs/>
          <w:lang w:eastAsia="en-US"/>
        </w:rPr>
      </w:pPr>
      <w:r w:rsidRPr="00B31E01">
        <w:rPr>
          <w:b/>
        </w:rPr>
        <w:t xml:space="preserve">6.2. Перечень вопросов для экзамена </w:t>
      </w:r>
    </w:p>
    <w:p w14:paraId="32192246" w14:textId="77777777" w:rsidR="00F56974" w:rsidRPr="00B31E01" w:rsidRDefault="00F56974" w:rsidP="00383E77">
      <w:pPr>
        <w:widowControl/>
        <w:rPr>
          <w:b/>
        </w:rPr>
      </w:pPr>
    </w:p>
    <w:p w14:paraId="32192247" w14:textId="77777777" w:rsidR="00F56974" w:rsidRPr="009B6B01" w:rsidRDefault="00F56974" w:rsidP="00915E21">
      <w:pPr>
        <w:widowControl/>
        <w:numPr>
          <w:ilvl w:val="0"/>
          <w:numId w:val="2"/>
        </w:numPr>
        <w:jc w:val="left"/>
      </w:pPr>
      <w:r w:rsidRPr="009B6B01">
        <w:t xml:space="preserve">Значение истории России для восприятия межкультурного разнообразия общества в социально-историческом, этическом и философском контекстах. </w:t>
      </w:r>
      <w:r>
        <w:t>УК-5</w:t>
      </w:r>
    </w:p>
    <w:p w14:paraId="32192248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proofErr w:type="spellStart"/>
      <w:r w:rsidRPr="00B31E01">
        <w:t>С.Ю</w:t>
      </w:r>
      <w:proofErr w:type="spellEnd"/>
      <w:r w:rsidRPr="00B31E01">
        <w:t>. Витте и его реформы.</w:t>
      </w:r>
      <w:r w:rsidRPr="00BE092C">
        <w:t xml:space="preserve"> </w:t>
      </w:r>
      <w:r>
        <w:t>УК-5; ПК-8; ПК-10</w:t>
      </w:r>
    </w:p>
    <w:p w14:paraId="32192249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>
        <w:t>Р</w:t>
      </w:r>
      <w:r w:rsidRPr="00B31E01">
        <w:t>еволюция 1905-1907 гг.: причины, характер, особенности, движущие силы.</w:t>
      </w:r>
      <w:r w:rsidRPr="00BE092C">
        <w:t xml:space="preserve"> </w:t>
      </w:r>
      <w:r>
        <w:t>УК-5; ПК-8; ПК-10</w:t>
      </w:r>
    </w:p>
    <w:p w14:paraId="3219224A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Манифест 17 октября 1905 г. и особенности процесса образования политических партий в России и их программы.</w:t>
      </w:r>
      <w:r w:rsidRPr="00BE092C">
        <w:t xml:space="preserve"> </w:t>
      </w:r>
      <w:r>
        <w:t>УК-5; ПК-8; ПК-10</w:t>
      </w:r>
    </w:p>
    <w:p w14:paraId="3219224B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 xml:space="preserve">Начало и особенности российского парламентаризма, его опыт и значение. </w:t>
      </w:r>
      <w:r w:rsidRPr="00B31E01">
        <w:rPr>
          <w:lang w:val="en-US"/>
        </w:rPr>
        <w:t>I</w:t>
      </w:r>
      <w:r w:rsidRPr="00B31E01">
        <w:t xml:space="preserve"> и </w:t>
      </w:r>
      <w:r w:rsidRPr="00B31E01">
        <w:rPr>
          <w:lang w:val="en-US"/>
        </w:rPr>
        <w:t>II</w:t>
      </w:r>
      <w:r w:rsidRPr="00B31E01">
        <w:t xml:space="preserve"> Государственные думы.</w:t>
      </w:r>
      <w:r w:rsidRPr="00BE092C">
        <w:t xml:space="preserve"> </w:t>
      </w:r>
      <w:r>
        <w:t>УК-5; ПК-8; ПК-10</w:t>
      </w:r>
    </w:p>
    <w:p w14:paraId="3219224C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>
        <w:t>Русско-японская война 1904-1905 гг.</w:t>
      </w:r>
      <w:r w:rsidRPr="00BE092C">
        <w:t xml:space="preserve"> </w:t>
      </w:r>
      <w:r>
        <w:t>УК-5; ПК-8; ПК-10</w:t>
      </w:r>
    </w:p>
    <w:p w14:paraId="3219224D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 xml:space="preserve">Реформы </w:t>
      </w:r>
      <w:proofErr w:type="spellStart"/>
      <w:r w:rsidRPr="00B31E01">
        <w:t>П.А</w:t>
      </w:r>
      <w:proofErr w:type="spellEnd"/>
      <w:r w:rsidRPr="00B31E01">
        <w:t>. Столыпина, их проект, цели, реализация и значение.</w:t>
      </w:r>
      <w:r w:rsidRPr="00BE092C">
        <w:t xml:space="preserve"> </w:t>
      </w:r>
      <w:r>
        <w:t>УК-5; ПК-8; ПК-10</w:t>
      </w:r>
    </w:p>
    <w:p w14:paraId="3219224E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Февральская буржуазно-демократическая революция: причины, характер, особенности, движущие силы.</w:t>
      </w:r>
      <w:r w:rsidRPr="00BE092C">
        <w:t xml:space="preserve"> </w:t>
      </w:r>
      <w:r>
        <w:t>УК-5; ПК-8; ПК-10</w:t>
      </w:r>
    </w:p>
    <w:p w14:paraId="3219224F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Причины и условия возникновения двоевластия, его сущность.</w:t>
      </w:r>
      <w:r w:rsidRPr="00BE092C">
        <w:t xml:space="preserve"> </w:t>
      </w:r>
      <w:r>
        <w:t>УК-5; ПК-8; ПК-10</w:t>
      </w:r>
    </w:p>
    <w:p w14:paraId="32192250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Октябрьская революция 1917 г.: характер, цели, особенности, движущие силы, политические партии и их роль в революции.</w:t>
      </w:r>
      <w:r w:rsidRPr="00BE092C">
        <w:t xml:space="preserve"> </w:t>
      </w:r>
      <w:r>
        <w:t>УК-5; ПК-8; ПК-10</w:t>
      </w:r>
    </w:p>
    <w:p w14:paraId="32192251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Причины, характер, периодизация, движущие силы гражданской войны.</w:t>
      </w:r>
      <w:r w:rsidRPr="00BE092C">
        <w:t xml:space="preserve"> </w:t>
      </w:r>
      <w:r>
        <w:t>УК-5; ПК-8; ПК-10</w:t>
      </w:r>
    </w:p>
    <w:p w14:paraId="32192252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Интервенция в Россию. Итоги и последствия гражданской войны и интервенции.</w:t>
      </w:r>
      <w:r w:rsidRPr="00BE092C">
        <w:t xml:space="preserve"> </w:t>
      </w:r>
      <w:r>
        <w:t>УК-5; ПК-8; ПК-10</w:t>
      </w:r>
    </w:p>
    <w:p w14:paraId="32192253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Политика «военного коммунизма»: ее сущность и результаты.</w:t>
      </w:r>
      <w:r w:rsidRPr="00BE092C">
        <w:t xml:space="preserve"> </w:t>
      </w:r>
      <w:r>
        <w:t>УК-5; ПК-8; ПК-10</w:t>
      </w:r>
    </w:p>
    <w:p w14:paraId="32192254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Процессы национально-государственной идентификации в границах бывшей Российской империи.</w:t>
      </w:r>
      <w:r w:rsidRPr="00BE092C">
        <w:t xml:space="preserve"> </w:t>
      </w:r>
      <w:r>
        <w:t>УК-5; ПК-8; ПК-10</w:t>
      </w:r>
    </w:p>
    <w:p w14:paraId="32192255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Новая экономическая политика: ее сущность, противоречия и значение.</w:t>
      </w:r>
      <w:r w:rsidRPr="00BE092C">
        <w:t xml:space="preserve"> </w:t>
      </w:r>
      <w:r>
        <w:t>УК-5; ПК-8; ПК-10</w:t>
      </w:r>
    </w:p>
    <w:p w14:paraId="32192256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Свертывание НЭПа и переход к директивному планированию. Индустриализация страны.</w:t>
      </w:r>
      <w:r w:rsidRPr="00BE092C">
        <w:t xml:space="preserve"> </w:t>
      </w:r>
      <w:r>
        <w:t>УК-5; ПК-8; ПК-10</w:t>
      </w:r>
    </w:p>
    <w:p w14:paraId="32192257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Причины коллективизации сельского хозяйства. Взаимосвязь между индустриализацией и коллективизацией.</w:t>
      </w:r>
      <w:r w:rsidRPr="00BE092C">
        <w:t xml:space="preserve"> </w:t>
      </w:r>
      <w:r>
        <w:t>УК-5; ПК-8; ПК-10</w:t>
      </w:r>
    </w:p>
    <w:p w14:paraId="32192258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 xml:space="preserve">Внутрипартийная </w:t>
      </w:r>
      <w:r>
        <w:t>борьба в 20-х – 20-х гг.</w:t>
      </w:r>
      <w:r w:rsidRPr="00BE092C">
        <w:t xml:space="preserve"> </w:t>
      </w:r>
      <w:r>
        <w:t>УК-5; ПК-8; ПК-10</w:t>
      </w:r>
    </w:p>
    <w:p w14:paraId="32192259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 xml:space="preserve">Причины </w:t>
      </w:r>
      <w:r>
        <w:t>в</w:t>
      </w:r>
      <w:r w:rsidRPr="00B31E01">
        <w:t>торой мировой войны.</w:t>
      </w:r>
      <w:r>
        <w:t xml:space="preserve"> </w:t>
      </w:r>
      <w:r w:rsidRPr="00B31E01">
        <w:t>Геополитические интересы СССР и Германии. Военные блоки и их противостояние.</w:t>
      </w:r>
      <w:r>
        <w:t xml:space="preserve"> </w:t>
      </w:r>
      <w:r w:rsidRPr="00B31E01">
        <w:t>Начало второй мировой войны.</w:t>
      </w:r>
      <w:r w:rsidRPr="00BE092C">
        <w:t xml:space="preserve"> </w:t>
      </w:r>
      <w:r>
        <w:t>УК-5; ПК-8; ПК-10</w:t>
      </w:r>
    </w:p>
    <w:p w14:paraId="3219225A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Советско-финская война.</w:t>
      </w:r>
      <w:r w:rsidRPr="00BE092C">
        <w:t xml:space="preserve"> </w:t>
      </w:r>
      <w:r>
        <w:t>УК-5; ПК-8; ПК-10</w:t>
      </w:r>
    </w:p>
    <w:p w14:paraId="3219225B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Начало Великой Отечественной войны</w:t>
      </w:r>
      <w:r>
        <w:t>.</w:t>
      </w:r>
      <w:r w:rsidRPr="00B31E01">
        <w:t xml:space="preserve"> Причины неудач Красной Армии в начальный период войны. Оборонительные сражения лета-осени 1941 г.</w:t>
      </w:r>
      <w:r w:rsidRPr="00BE092C">
        <w:t xml:space="preserve"> </w:t>
      </w:r>
      <w:r>
        <w:t>УК-5; ПК-8; ПК-10</w:t>
      </w:r>
    </w:p>
    <w:p w14:paraId="3219225C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 xml:space="preserve">Коренной перелом в ходе Великой Отечественной и </w:t>
      </w:r>
      <w:r>
        <w:t>в</w:t>
      </w:r>
      <w:r w:rsidRPr="00B31E01">
        <w:t>торой мировой войн.</w:t>
      </w:r>
      <w:r w:rsidRPr="00BE092C">
        <w:t xml:space="preserve"> </w:t>
      </w:r>
      <w:r>
        <w:t>УК-5; ПК-8; ПК-10</w:t>
      </w:r>
    </w:p>
    <w:p w14:paraId="3219225D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Завершающий этап Великой Отечественной войны</w:t>
      </w:r>
      <w:r>
        <w:t>.</w:t>
      </w:r>
      <w:r w:rsidRPr="00B31E01">
        <w:t xml:space="preserve"> Окончание </w:t>
      </w:r>
      <w:r>
        <w:t>в</w:t>
      </w:r>
      <w:r w:rsidRPr="00B31E01">
        <w:t>торой мировой войны.</w:t>
      </w:r>
      <w:r w:rsidRPr="00BE092C">
        <w:t xml:space="preserve"> </w:t>
      </w:r>
      <w:r>
        <w:t>УК-5; ПК-8; ПК-10</w:t>
      </w:r>
    </w:p>
    <w:p w14:paraId="3219225E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CE7216">
        <w:t>СССР в послевоенный период</w:t>
      </w:r>
      <w:r>
        <w:t>.</w:t>
      </w:r>
      <w:r w:rsidRPr="00BE092C">
        <w:t xml:space="preserve"> </w:t>
      </w:r>
      <w:r>
        <w:t>УК-5; ПК-8; ПК-10</w:t>
      </w:r>
    </w:p>
    <w:p w14:paraId="3219225F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Причины и истоки «холодной войны».</w:t>
      </w:r>
      <w:r>
        <w:t xml:space="preserve"> </w:t>
      </w:r>
      <w:r w:rsidRPr="00B31E01">
        <w:t>Карибский кризис 1962 г.</w:t>
      </w:r>
      <w:r w:rsidRPr="00BE092C">
        <w:t xml:space="preserve"> </w:t>
      </w:r>
      <w:r>
        <w:t>УК-5; ПК-8; ПК-10</w:t>
      </w:r>
    </w:p>
    <w:p w14:paraId="32192260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Экономические реформы 60-70-х годов.</w:t>
      </w:r>
      <w:r w:rsidRPr="00BE092C">
        <w:t xml:space="preserve"> </w:t>
      </w:r>
      <w:r>
        <w:t>УК-5; ПК-8; ПК-10</w:t>
      </w:r>
    </w:p>
    <w:p w14:paraId="32192261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>
        <w:t xml:space="preserve">Внешняя политика СССР в </w:t>
      </w:r>
      <w:r w:rsidRPr="00B31E01">
        <w:t>60-70-х г</w:t>
      </w:r>
      <w:r>
        <w:t>г.</w:t>
      </w:r>
      <w:r w:rsidRPr="00BE092C">
        <w:t xml:space="preserve"> </w:t>
      </w:r>
      <w:r>
        <w:t>УК-5; ПК-8; ПК-10</w:t>
      </w:r>
    </w:p>
    <w:p w14:paraId="32192262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proofErr w:type="spellStart"/>
      <w:r w:rsidRPr="00B31E01">
        <w:t>Ю.В</w:t>
      </w:r>
      <w:proofErr w:type="spellEnd"/>
      <w:r w:rsidRPr="00B31E01">
        <w:t>. Андропов и его политика</w:t>
      </w:r>
      <w:r>
        <w:t>.</w:t>
      </w:r>
      <w:r w:rsidRPr="00BE092C">
        <w:t xml:space="preserve"> </w:t>
      </w:r>
      <w:r>
        <w:t>УК-5; ПК-8; ПК-10</w:t>
      </w:r>
    </w:p>
    <w:p w14:paraId="32192263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«Перестройка»</w:t>
      </w:r>
      <w:r>
        <w:t xml:space="preserve"> и ее последствия.</w:t>
      </w:r>
      <w:r w:rsidRPr="00BE092C">
        <w:t xml:space="preserve"> </w:t>
      </w:r>
      <w:r>
        <w:t>УК-5; ПК-8; ПК-10</w:t>
      </w:r>
    </w:p>
    <w:p w14:paraId="32192264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Августовский кризис. Распад СССР и образование СНГ.</w:t>
      </w:r>
      <w:r w:rsidRPr="00BE092C">
        <w:t xml:space="preserve"> </w:t>
      </w:r>
      <w:r>
        <w:t>УК-5; ПК-8; ПК-10</w:t>
      </w:r>
    </w:p>
    <w:p w14:paraId="32192265" w14:textId="77777777" w:rsidR="00F56974" w:rsidRDefault="00F56974" w:rsidP="00BE092C">
      <w:pPr>
        <w:widowControl/>
        <w:numPr>
          <w:ilvl w:val="0"/>
          <w:numId w:val="2"/>
        </w:numPr>
        <w:jc w:val="left"/>
      </w:pPr>
      <w:r w:rsidRPr="00B31E01">
        <w:t>Создание новой российской государственности.</w:t>
      </w:r>
      <w:r w:rsidRPr="00BE092C">
        <w:t xml:space="preserve"> </w:t>
      </w:r>
      <w:r>
        <w:t>УК-5; ПК-8; ПК-10</w:t>
      </w:r>
    </w:p>
    <w:p w14:paraId="32192266" w14:textId="77777777" w:rsidR="00F56974" w:rsidRPr="00B31E01" w:rsidRDefault="00F56974" w:rsidP="00BE092C">
      <w:pPr>
        <w:widowControl/>
        <w:tabs>
          <w:tab w:val="left" w:pos="1080"/>
        </w:tabs>
        <w:ind w:left="720" w:firstLine="0"/>
      </w:pPr>
    </w:p>
    <w:p w14:paraId="32192267" w14:textId="77777777" w:rsidR="00F56974" w:rsidRDefault="00F56974" w:rsidP="00B31E01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2192268" w14:textId="77777777" w:rsidR="00F56974" w:rsidRPr="00B31E01" w:rsidRDefault="00F56974" w:rsidP="00B31E01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B31E01">
        <w:rPr>
          <w:rFonts w:ascii="Times New Roman" w:hAnsi="Times New Roman"/>
          <w:b/>
          <w:bCs/>
          <w:sz w:val="24"/>
          <w:szCs w:val="24"/>
          <w:lang w:val="ru-RU"/>
        </w:rPr>
        <w:t>Компетентностно</w:t>
      </w:r>
      <w:proofErr w:type="spellEnd"/>
      <w:r w:rsidRPr="00B31E01">
        <w:rPr>
          <w:rFonts w:ascii="Times New Roman" w:hAnsi="Times New Roman"/>
          <w:b/>
          <w:bCs/>
          <w:sz w:val="24"/>
          <w:szCs w:val="24"/>
          <w:lang w:val="ru-RU"/>
        </w:rPr>
        <w:t>-ориентированные задания</w:t>
      </w:r>
    </w:p>
    <w:p w14:paraId="32192269" w14:textId="77777777" w:rsidR="00F56974" w:rsidRPr="00B31E01" w:rsidRDefault="00F56974" w:rsidP="00B31E01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219226A" w14:textId="77777777" w:rsidR="00F56974" w:rsidRPr="001755BC" w:rsidRDefault="00F56974" w:rsidP="00B31E01">
      <w:pPr>
        <w:widowControl/>
        <w:numPr>
          <w:ilvl w:val="0"/>
          <w:numId w:val="2"/>
        </w:numPr>
      </w:pPr>
      <w:r w:rsidRPr="00B31E01">
        <w:t xml:space="preserve">Раскройте сущность и значение географического фактора в развитии </w:t>
      </w:r>
      <w:r>
        <w:t>внешней политики Советской России.</w:t>
      </w:r>
      <w:r w:rsidRPr="00B31E01">
        <w:rPr>
          <w:bCs/>
          <w:lang w:eastAsia="en-US"/>
        </w:rPr>
        <w:t xml:space="preserve"> </w:t>
      </w:r>
      <w:r>
        <w:t>УК-5; ПК-8; ПК-10</w:t>
      </w:r>
    </w:p>
    <w:p w14:paraId="3219226B" w14:textId="77777777" w:rsidR="00F56974" w:rsidRPr="00B31E01" w:rsidRDefault="00F56974" w:rsidP="00B31E01">
      <w:pPr>
        <w:widowControl/>
        <w:numPr>
          <w:ilvl w:val="0"/>
          <w:numId w:val="2"/>
        </w:numPr>
      </w:pPr>
      <w:r w:rsidRPr="00B31E01">
        <w:t xml:space="preserve">Опишите и проанализируйте проблемы социально-экономического строя </w:t>
      </w:r>
      <w:r>
        <w:t>Советской России.</w:t>
      </w:r>
      <w:r w:rsidRPr="00B31E01">
        <w:rPr>
          <w:bCs/>
          <w:lang w:eastAsia="en-US"/>
        </w:rPr>
        <w:t xml:space="preserve"> </w:t>
      </w:r>
      <w:r>
        <w:t>УК-5; ПК-8; ПК-10</w:t>
      </w:r>
    </w:p>
    <w:p w14:paraId="3219226C" w14:textId="77777777" w:rsidR="00F56974" w:rsidRPr="00B31E01" w:rsidRDefault="00F56974" w:rsidP="00B31E01">
      <w:pPr>
        <w:widowControl/>
        <w:numPr>
          <w:ilvl w:val="0"/>
          <w:numId w:val="2"/>
        </w:numPr>
      </w:pPr>
      <w:r w:rsidRPr="00B31E01">
        <w:t xml:space="preserve">Исследуйте проблему генезиса </w:t>
      </w:r>
      <w:r>
        <w:t>марксистской идеологии</w:t>
      </w:r>
      <w:r w:rsidRPr="00B31E01">
        <w:t xml:space="preserve"> в отечественной историографии.</w:t>
      </w:r>
      <w:r w:rsidRPr="00B31E01">
        <w:rPr>
          <w:bCs/>
          <w:lang w:eastAsia="en-US"/>
        </w:rPr>
        <w:t xml:space="preserve"> </w:t>
      </w:r>
      <w:r>
        <w:t>УК-5; ПК-8; ПК-10</w:t>
      </w:r>
    </w:p>
    <w:p w14:paraId="3219226D" w14:textId="77777777" w:rsidR="00F56974" w:rsidRDefault="00F56974" w:rsidP="00B31E01">
      <w:pPr>
        <w:widowControl/>
        <w:numPr>
          <w:ilvl w:val="0"/>
          <w:numId w:val="2"/>
        </w:numPr>
      </w:pPr>
      <w:r w:rsidRPr="00B31E01">
        <w:t xml:space="preserve">Раскройте </w:t>
      </w:r>
      <w:proofErr w:type="gramStart"/>
      <w:r w:rsidRPr="00B31E01">
        <w:t>сущность  взаимоотношений</w:t>
      </w:r>
      <w:proofErr w:type="gramEnd"/>
      <w:r w:rsidRPr="00B31E01">
        <w:t xml:space="preserve"> Русской православной церкви </w:t>
      </w:r>
      <w:r>
        <w:t>государства</w:t>
      </w:r>
      <w:r w:rsidRPr="00B31E01">
        <w:t xml:space="preserve">. </w:t>
      </w:r>
      <w:r>
        <w:t>УК-5; ПК-8; ПК-10</w:t>
      </w:r>
    </w:p>
    <w:p w14:paraId="3219226E" w14:textId="77777777" w:rsidR="00F56974" w:rsidRPr="00B31E01" w:rsidRDefault="00F56974" w:rsidP="00BE092C">
      <w:pPr>
        <w:widowControl/>
        <w:tabs>
          <w:tab w:val="left" w:pos="1080"/>
        </w:tabs>
        <w:ind w:left="720" w:firstLine="0"/>
      </w:pPr>
    </w:p>
    <w:p w14:paraId="3219226F" w14:textId="77777777" w:rsidR="00F56974" w:rsidRPr="00B31E01" w:rsidRDefault="00F56974" w:rsidP="00B31E01">
      <w:pPr>
        <w:widowControl/>
        <w:ind w:firstLine="0"/>
      </w:pPr>
    </w:p>
    <w:p w14:paraId="32192270" w14:textId="77777777" w:rsidR="00F56974" w:rsidRPr="00B31E01" w:rsidRDefault="00F56974" w:rsidP="00B31E01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2192271" w14:textId="77777777" w:rsidR="00F56974" w:rsidRPr="00151775" w:rsidRDefault="00F56974" w:rsidP="002C0C3D">
      <w:pPr>
        <w:pStyle w:val="ListParagraph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51775"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61"/>
        <w:gridCol w:w="2660"/>
      </w:tblGrid>
      <w:tr w:rsidR="00F56974" w:rsidRPr="00A9583E" w14:paraId="32192276" w14:textId="77777777" w:rsidTr="006A2E06">
        <w:tc>
          <w:tcPr>
            <w:tcW w:w="2943" w:type="dxa"/>
          </w:tcPr>
          <w:p w14:paraId="32192272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Уровни сформированности компетенций </w:t>
            </w:r>
          </w:p>
        </w:tc>
        <w:tc>
          <w:tcPr>
            <w:tcW w:w="3461" w:type="dxa"/>
          </w:tcPr>
          <w:p w14:paraId="32192273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2660" w:type="dxa"/>
          </w:tcPr>
          <w:p w14:paraId="32192274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Оценочные средства</w:t>
            </w:r>
          </w:p>
          <w:p w14:paraId="32192275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(кол-во баллов)</w:t>
            </w:r>
          </w:p>
        </w:tc>
      </w:tr>
      <w:tr w:rsidR="00F56974" w:rsidRPr="00A9583E" w14:paraId="32192287" w14:textId="77777777" w:rsidTr="006A2E06">
        <w:tc>
          <w:tcPr>
            <w:tcW w:w="2943" w:type="dxa"/>
          </w:tcPr>
          <w:p w14:paraId="32192277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Продвинутый</w:t>
            </w:r>
            <w:proofErr w:type="spellEnd"/>
          </w:p>
          <w:p w14:paraId="32192278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(75 -100 </w:t>
            </w: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баллов</w:t>
            </w:r>
            <w:proofErr w:type="spellEnd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14:paraId="32192279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«отлично</w:t>
            </w:r>
            <w:r w:rsidRPr="00A9583E">
              <w:rPr>
                <w:rFonts w:ascii="Times New Roman" w:hAnsi="Times New Roman"/>
                <w:bCs/>
                <w:iCs/>
                <w:color w:val="7030A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461" w:type="dxa"/>
          </w:tcPr>
          <w:p w14:paraId="3219227A" w14:textId="77777777" w:rsidR="00F56974" w:rsidRPr="00A9583E" w:rsidRDefault="00F56974" w:rsidP="006A2E06">
            <w:pPr>
              <w:widowControl/>
              <w:ind w:firstLine="0"/>
            </w:pPr>
            <w:r w:rsidRPr="00A9583E">
              <w:t>Отлично знает уровни и исторические типы мировоззрения, их отличительные особенности; основные социально и личностно значимые философские проблемы; понятия и методы социальных, гуманитарных и экономических наук, применяемые при их анализе</w:t>
            </w:r>
          </w:p>
          <w:p w14:paraId="3219227B" w14:textId="77777777" w:rsidR="00F56974" w:rsidRPr="00A9583E" w:rsidRDefault="00F56974" w:rsidP="006A2E06">
            <w:pPr>
              <w:widowControl/>
              <w:ind w:firstLine="0"/>
            </w:pPr>
          </w:p>
          <w:p w14:paraId="3219227C" w14:textId="77777777" w:rsidR="00F56974" w:rsidRPr="00A9583E" w:rsidRDefault="00F56974" w:rsidP="006A2E06">
            <w:pPr>
              <w:widowControl/>
              <w:ind w:firstLine="0"/>
            </w:pPr>
            <w:r w:rsidRPr="00A9583E">
              <w:t>Отлично умеет ориентироваться в истории философских и социально-политических учений, концепциях современного общества, выявлять мировоззренческие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дискуссию на актуальные темы</w:t>
            </w:r>
          </w:p>
          <w:p w14:paraId="3219227D" w14:textId="77777777" w:rsidR="00F56974" w:rsidRPr="00A9583E" w:rsidRDefault="00F56974" w:rsidP="006A2E06">
            <w:pPr>
              <w:widowControl/>
              <w:ind w:firstLine="0"/>
            </w:pPr>
          </w:p>
          <w:p w14:paraId="3219227E" w14:textId="77777777" w:rsidR="00F56974" w:rsidRPr="00A9583E" w:rsidRDefault="00F56974" w:rsidP="006A2E06">
            <w:pPr>
              <w:ind w:firstLine="0"/>
            </w:pPr>
            <w:r w:rsidRPr="00A9583E">
              <w:t>Свободно владеет 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аргументации.</w:t>
            </w:r>
          </w:p>
          <w:p w14:paraId="3219227F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</w:tcPr>
          <w:p w14:paraId="32192280" w14:textId="77777777" w:rsidR="00F56974" w:rsidRPr="00A9583E" w:rsidRDefault="00F56974" w:rsidP="006A2E06">
            <w:pPr>
              <w:jc w:val="center"/>
            </w:pPr>
            <w:r w:rsidRPr="00A9583E">
              <w:t>тестовые задания (18-40),</w:t>
            </w:r>
          </w:p>
          <w:p w14:paraId="32192281" w14:textId="77777777" w:rsidR="00F56974" w:rsidRPr="00A9583E" w:rsidRDefault="00F56974" w:rsidP="006A2E06">
            <w:pPr>
              <w:jc w:val="center"/>
            </w:pPr>
            <w:r w:rsidRPr="00A9583E">
              <w:t xml:space="preserve">доклад </w:t>
            </w:r>
          </w:p>
          <w:p w14:paraId="32192282" w14:textId="77777777" w:rsidR="00F56974" w:rsidRPr="00A9583E" w:rsidRDefault="00F56974" w:rsidP="006A2E06">
            <w:pPr>
              <w:jc w:val="center"/>
            </w:pPr>
            <w:r w:rsidRPr="00A9583E">
              <w:t>(2-10),</w:t>
            </w:r>
          </w:p>
          <w:p w14:paraId="32192283" w14:textId="77777777" w:rsidR="00F56974" w:rsidRPr="00A9583E" w:rsidRDefault="00F56974" w:rsidP="006A2E06">
            <w:pPr>
              <w:jc w:val="center"/>
            </w:pPr>
            <w:r w:rsidRPr="00A9583E">
              <w:t xml:space="preserve">реферат </w:t>
            </w:r>
          </w:p>
          <w:p w14:paraId="32192284" w14:textId="77777777" w:rsidR="00F56974" w:rsidRPr="00A9583E" w:rsidRDefault="00F56974" w:rsidP="006A2E06">
            <w:pPr>
              <w:jc w:val="center"/>
            </w:pPr>
            <w:r w:rsidRPr="00A9583E">
              <w:t>(2-5),</w:t>
            </w:r>
          </w:p>
          <w:p w14:paraId="32192285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вопросы к экзамену </w:t>
            </w:r>
          </w:p>
          <w:p w14:paraId="32192286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(38-50 баллов)</w:t>
            </w:r>
          </w:p>
        </w:tc>
      </w:tr>
      <w:tr w:rsidR="00F56974" w:rsidRPr="00A9583E" w14:paraId="32192296" w14:textId="77777777" w:rsidTr="006A2E06">
        <w:tc>
          <w:tcPr>
            <w:tcW w:w="2943" w:type="dxa"/>
          </w:tcPr>
          <w:p w14:paraId="32192288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Базовый</w:t>
            </w:r>
            <w:proofErr w:type="spellEnd"/>
          </w:p>
          <w:p w14:paraId="32192289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(50 -74 </w:t>
            </w: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балла</w:t>
            </w:r>
            <w:proofErr w:type="spellEnd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14:paraId="3219228A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«хорошо» </w:t>
            </w:r>
          </w:p>
        </w:tc>
        <w:tc>
          <w:tcPr>
            <w:tcW w:w="3461" w:type="dxa"/>
          </w:tcPr>
          <w:p w14:paraId="3219228B" w14:textId="77777777" w:rsidR="00F56974" w:rsidRPr="00A9583E" w:rsidRDefault="00F56974" w:rsidP="006A2E06">
            <w:pPr>
              <w:ind w:firstLine="0"/>
            </w:pPr>
            <w:r w:rsidRPr="00A9583E">
              <w:t>Хорошо знает уровни и исторические типы мировоззрения, их отличительные особенности; основные социально и личностно значимые философские проблемы; понятия и методы социальных, гуманитарных и экономических наук, применяемые при их анализе.</w:t>
            </w:r>
          </w:p>
          <w:p w14:paraId="3219228C" w14:textId="77777777" w:rsidR="00F56974" w:rsidRPr="00A9583E" w:rsidRDefault="00F56974" w:rsidP="006A2E06">
            <w:pPr>
              <w:ind w:firstLine="0"/>
            </w:pPr>
            <w:r w:rsidRPr="00A9583E">
              <w:t>Хорошо умеет ориентироваться в истории философских и социально-политических учений, концепциях современного общества, выявлять мировоззренческие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дискуссию на актуальные темы</w:t>
            </w:r>
          </w:p>
          <w:p w14:paraId="3219228D" w14:textId="77777777" w:rsidR="00F56974" w:rsidRPr="00A9583E" w:rsidRDefault="00F56974" w:rsidP="006A2E06">
            <w:pPr>
              <w:widowControl/>
              <w:ind w:firstLine="0"/>
            </w:pPr>
          </w:p>
          <w:p w14:paraId="3219228E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/>
              </w:rPr>
              <w:t>Владеет на базовом уровне 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</w:t>
            </w:r>
          </w:p>
        </w:tc>
        <w:tc>
          <w:tcPr>
            <w:tcW w:w="2660" w:type="dxa"/>
          </w:tcPr>
          <w:p w14:paraId="3219228F" w14:textId="77777777" w:rsidR="00F56974" w:rsidRPr="00A9583E" w:rsidRDefault="00F56974" w:rsidP="006A2E06">
            <w:pPr>
              <w:jc w:val="center"/>
            </w:pPr>
            <w:r w:rsidRPr="00A9583E">
              <w:t>тестовые задания (15-34),</w:t>
            </w:r>
          </w:p>
          <w:p w14:paraId="32192290" w14:textId="77777777" w:rsidR="00F56974" w:rsidRPr="00A9583E" w:rsidRDefault="00F56974" w:rsidP="006A2E06">
            <w:pPr>
              <w:jc w:val="center"/>
            </w:pPr>
            <w:r w:rsidRPr="00A9583E">
              <w:t xml:space="preserve">доклад </w:t>
            </w:r>
          </w:p>
          <w:p w14:paraId="32192291" w14:textId="77777777" w:rsidR="00F56974" w:rsidRPr="00A9583E" w:rsidRDefault="00F56974" w:rsidP="006A2E06">
            <w:pPr>
              <w:jc w:val="center"/>
            </w:pPr>
            <w:r w:rsidRPr="00A9583E">
              <w:t>(2-10),</w:t>
            </w:r>
          </w:p>
          <w:p w14:paraId="32192292" w14:textId="77777777" w:rsidR="00F56974" w:rsidRPr="00A9583E" w:rsidRDefault="00F56974" w:rsidP="006A2E06">
            <w:pPr>
              <w:jc w:val="center"/>
            </w:pPr>
            <w:r w:rsidRPr="00A9583E">
              <w:t xml:space="preserve">реферат </w:t>
            </w:r>
          </w:p>
          <w:p w14:paraId="32192293" w14:textId="77777777" w:rsidR="00F56974" w:rsidRPr="00A9583E" w:rsidRDefault="00F56974" w:rsidP="006A2E06">
            <w:pPr>
              <w:jc w:val="center"/>
            </w:pPr>
            <w:r w:rsidRPr="00A9583E">
              <w:t>(2-5),</w:t>
            </w:r>
          </w:p>
          <w:p w14:paraId="32192294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вопросы к экзамену </w:t>
            </w:r>
          </w:p>
          <w:p w14:paraId="32192295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(25-37)</w:t>
            </w:r>
          </w:p>
        </w:tc>
      </w:tr>
      <w:tr w:rsidR="00F56974" w:rsidRPr="00A9583E" w14:paraId="321922A7" w14:textId="77777777" w:rsidTr="006A2E06">
        <w:tc>
          <w:tcPr>
            <w:tcW w:w="2943" w:type="dxa"/>
          </w:tcPr>
          <w:p w14:paraId="32192297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Пороговый</w:t>
            </w:r>
            <w:proofErr w:type="spellEnd"/>
          </w:p>
          <w:p w14:paraId="32192298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(35 - 49 </w:t>
            </w:r>
            <w:proofErr w:type="spell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баллов</w:t>
            </w:r>
            <w:proofErr w:type="spellEnd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14:paraId="32192299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«удовлетворительно» </w:t>
            </w:r>
          </w:p>
        </w:tc>
        <w:tc>
          <w:tcPr>
            <w:tcW w:w="3461" w:type="dxa"/>
          </w:tcPr>
          <w:p w14:paraId="3219229A" w14:textId="77777777" w:rsidR="00F56974" w:rsidRPr="00A9583E" w:rsidRDefault="00F56974" w:rsidP="006A2E06">
            <w:pPr>
              <w:widowControl/>
              <w:ind w:firstLine="0"/>
            </w:pPr>
            <w:r w:rsidRPr="00A9583E">
              <w:t>Слабо знает уровни и исторические типы мировоззрения, их отличительные особенности; основные социально и личностно значимые философские проблемы; понятия и методы социальных, гуманитарных и экономических наук, применяемые при их анализе</w:t>
            </w:r>
          </w:p>
          <w:p w14:paraId="3219229B" w14:textId="77777777" w:rsidR="00F56974" w:rsidRPr="00A9583E" w:rsidRDefault="00F56974" w:rsidP="006A2E06">
            <w:pPr>
              <w:widowControl/>
              <w:ind w:firstLine="0"/>
            </w:pPr>
          </w:p>
          <w:p w14:paraId="3219229C" w14:textId="77777777" w:rsidR="00F56974" w:rsidRPr="00A9583E" w:rsidRDefault="00F56974" w:rsidP="006A2E06">
            <w:pPr>
              <w:widowControl/>
              <w:ind w:firstLine="0"/>
            </w:pPr>
          </w:p>
          <w:p w14:paraId="3219229D" w14:textId="77777777" w:rsidR="00F56974" w:rsidRPr="00A9583E" w:rsidRDefault="00F56974" w:rsidP="006A2E06">
            <w:pPr>
              <w:widowControl/>
              <w:ind w:firstLine="0"/>
            </w:pPr>
            <w:r w:rsidRPr="00A9583E">
              <w:t>Слабо умеет ориентироваться в истории философских и социально-политических учений, концепциях современного общества, выявлять мировоззренческие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дискуссию на актуальные темы</w:t>
            </w:r>
          </w:p>
          <w:p w14:paraId="3219229E" w14:textId="77777777" w:rsidR="00F56974" w:rsidRPr="00A9583E" w:rsidRDefault="00F56974" w:rsidP="006A2E06">
            <w:pPr>
              <w:widowControl/>
              <w:ind w:firstLine="0"/>
            </w:pPr>
          </w:p>
          <w:p w14:paraId="3219229F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/>
              </w:rPr>
              <w:t>Частично владеет 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аргументации.</w:t>
            </w:r>
          </w:p>
        </w:tc>
        <w:tc>
          <w:tcPr>
            <w:tcW w:w="2660" w:type="dxa"/>
          </w:tcPr>
          <w:p w14:paraId="321922A0" w14:textId="77777777" w:rsidR="00F56974" w:rsidRPr="00A9583E" w:rsidRDefault="00F56974" w:rsidP="006A2E06">
            <w:pPr>
              <w:jc w:val="center"/>
            </w:pPr>
            <w:r w:rsidRPr="00A9583E">
              <w:t>тестовые задания (12-28),</w:t>
            </w:r>
          </w:p>
          <w:p w14:paraId="321922A1" w14:textId="77777777" w:rsidR="00F56974" w:rsidRPr="00A9583E" w:rsidRDefault="00F56974" w:rsidP="006A2E06">
            <w:pPr>
              <w:jc w:val="center"/>
            </w:pPr>
            <w:r w:rsidRPr="00A9583E">
              <w:t xml:space="preserve">доклад </w:t>
            </w:r>
          </w:p>
          <w:p w14:paraId="321922A2" w14:textId="77777777" w:rsidR="00F56974" w:rsidRPr="00A9583E" w:rsidRDefault="00F56974" w:rsidP="006A2E06">
            <w:pPr>
              <w:jc w:val="center"/>
            </w:pPr>
            <w:r w:rsidRPr="00A9583E">
              <w:t>(2-6),</w:t>
            </w:r>
          </w:p>
          <w:p w14:paraId="321922A3" w14:textId="77777777" w:rsidR="00F56974" w:rsidRPr="00A9583E" w:rsidRDefault="00F56974" w:rsidP="006A2E06">
            <w:pPr>
              <w:jc w:val="center"/>
            </w:pPr>
            <w:r w:rsidRPr="00A9583E">
              <w:t xml:space="preserve">реферат </w:t>
            </w:r>
          </w:p>
          <w:p w14:paraId="321922A4" w14:textId="77777777" w:rsidR="00F56974" w:rsidRPr="00A9583E" w:rsidRDefault="00F56974" w:rsidP="006A2E06">
            <w:pPr>
              <w:jc w:val="center"/>
            </w:pPr>
            <w:r w:rsidRPr="00A9583E">
              <w:t>(2-6),</w:t>
            </w:r>
          </w:p>
          <w:p w14:paraId="321922A5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вопросы к экзамену </w:t>
            </w:r>
          </w:p>
          <w:p w14:paraId="321922A6" w14:textId="77777777" w:rsidR="00F56974" w:rsidRPr="00A9583E" w:rsidRDefault="00F56974" w:rsidP="006A2E06">
            <w:pPr>
              <w:jc w:val="center"/>
            </w:pPr>
            <w:r w:rsidRPr="00A9583E">
              <w:t xml:space="preserve"> (18-24)</w:t>
            </w:r>
          </w:p>
        </w:tc>
      </w:tr>
      <w:tr w:rsidR="00F56974" w:rsidRPr="00A9583E" w14:paraId="321922B8" w14:textId="77777777" w:rsidTr="006A2E06">
        <w:tc>
          <w:tcPr>
            <w:tcW w:w="2943" w:type="dxa"/>
          </w:tcPr>
          <w:p w14:paraId="321922A8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gramStart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Низкий  (</w:t>
            </w:r>
            <w:proofErr w:type="spellStart"/>
            <w:proofErr w:type="gramEnd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допороговый</w:t>
            </w:r>
            <w:proofErr w:type="spellEnd"/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) (компетенция не сформирована) </w:t>
            </w:r>
          </w:p>
          <w:p w14:paraId="321922A9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583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(0-34 балла) – «неудовлетворительно» </w:t>
            </w:r>
          </w:p>
        </w:tc>
        <w:tc>
          <w:tcPr>
            <w:tcW w:w="3461" w:type="dxa"/>
          </w:tcPr>
          <w:p w14:paraId="321922AA" w14:textId="77777777" w:rsidR="00F56974" w:rsidRPr="00A9583E" w:rsidRDefault="00F56974" w:rsidP="006A2E06">
            <w:pPr>
              <w:ind w:firstLine="0"/>
            </w:pPr>
            <w:r w:rsidRPr="00A9583E">
              <w:t>Не знает уровни и исторические типы мировоззрения, их отличительные особенности; основные социально и личностно значимые философские проблемы; понятия и методы социальных, гуманитарных и экономических наук, применяемые при их анализе.</w:t>
            </w:r>
          </w:p>
          <w:p w14:paraId="321922AB" w14:textId="77777777" w:rsidR="00F56974" w:rsidRPr="00A9583E" w:rsidRDefault="00F56974" w:rsidP="006A2E06">
            <w:pPr>
              <w:widowControl/>
              <w:ind w:firstLine="0"/>
            </w:pPr>
          </w:p>
          <w:p w14:paraId="321922AC" w14:textId="77777777" w:rsidR="00F56974" w:rsidRPr="00A9583E" w:rsidRDefault="00F56974" w:rsidP="006A2E06">
            <w:pPr>
              <w:widowControl/>
              <w:ind w:firstLine="0"/>
            </w:pPr>
            <w:r w:rsidRPr="00A9583E">
              <w:t>Не умеет ориентироваться в истории философских и социально-политических учений, концепциях современного общества, выявлять мировоззренческие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дискуссию на актуальные темы</w:t>
            </w:r>
          </w:p>
          <w:p w14:paraId="321922AD" w14:textId="77777777" w:rsidR="00F56974" w:rsidRPr="00A9583E" w:rsidRDefault="00F56974" w:rsidP="006A2E06">
            <w:pPr>
              <w:ind w:firstLine="0"/>
            </w:pPr>
          </w:p>
          <w:p w14:paraId="321922AE" w14:textId="77777777" w:rsidR="00F56974" w:rsidRPr="00A9583E" w:rsidRDefault="00F56974" w:rsidP="006A2E06">
            <w:pPr>
              <w:ind w:firstLine="0"/>
            </w:pPr>
            <w:r w:rsidRPr="00A9583E">
              <w:t>Не владеет 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аргументации.</w:t>
            </w:r>
          </w:p>
          <w:p w14:paraId="321922AF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60" w:type="dxa"/>
          </w:tcPr>
          <w:p w14:paraId="321922B0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>тестовые задания (0-11),</w:t>
            </w:r>
          </w:p>
          <w:p w14:paraId="321922B1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 xml:space="preserve">доклад </w:t>
            </w:r>
          </w:p>
          <w:p w14:paraId="321922B2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>(0-4),</w:t>
            </w:r>
          </w:p>
          <w:p w14:paraId="321922B3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 xml:space="preserve">реферат </w:t>
            </w:r>
          </w:p>
          <w:p w14:paraId="321922B4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>(0-4),</w:t>
            </w:r>
          </w:p>
          <w:p w14:paraId="321922B5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958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вопросы к экзамену </w:t>
            </w:r>
          </w:p>
          <w:p w14:paraId="321922B6" w14:textId="77777777" w:rsidR="00F56974" w:rsidRPr="00A9583E" w:rsidRDefault="00F56974" w:rsidP="006A2E06">
            <w:pPr>
              <w:jc w:val="center"/>
              <w:rPr>
                <w:color w:val="000000"/>
              </w:rPr>
            </w:pPr>
            <w:r w:rsidRPr="00A9583E">
              <w:rPr>
                <w:color w:val="000000"/>
              </w:rPr>
              <w:t xml:space="preserve"> (0-17)</w:t>
            </w:r>
          </w:p>
          <w:p w14:paraId="321922B7" w14:textId="77777777" w:rsidR="00F56974" w:rsidRPr="00A9583E" w:rsidRDefault="00F56974" w:rsidP="006A2E06">
            <w:pPr>
              <w:pStyle w:val="ListParagraph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21922B9" w14:textId="77777777" w:rsidR="00F56974" w:rsidRPr="002130CB" w:rsidRDefault="00F56974" w:rsidP="002C0C3D">
      <w:pPr>
        <w:pStyle w:val="ListParagraph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21922BA" w14:textId="77777777" w:rsidR="00F56974" w:rsidRPr="002130CB" w:rsidRDefault="00F56974" w:rsidP="002C0C3D">
      <w:pPr>
        <w:ind w:firstLine="720"/>
      </w:pPr>
      <w:r w:rsidRPr="002130CB"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14:paraId="321922BB" w14:textId="77777777" w:rsidR="00F56974" w:rsidRPr="00B31E01" w:rsidRDefault="00F56974" w:rsidP="00B31E01">
      <w:pPr>
        <w:ind w:firstLine="720"/>
        <w:rPr>
          <w:color w:val="FF0000"/>
        </w:rPr>
      </w:pPr>
    </w:p>
    <w:p w14:paraId="321922BC" w14:textId="77777777" w:rsidR="00F56974" w:rsidRPr="00B31E01" w:rsidRDefault="00F56974" w:rsidP="00B31E01">
      <w:pPr>
        <w:ind w:firstLine="403"/>
        <w:rPr>
          <w:i/>
        </w:rPr>
      </w:pPr>
      <w:r w:rsidRPr="00B31E01">
        <w:rPr>
          <w:b/>
          <w:color w:val="000000"/>
        </w:rPr>
        <w:t xml:space="preserve">7. Учебно-методическое и информационное обеспечение дисциплины (модуля)  </w:t>
      </w:r>
    </w:p>
    <w:p w14:paraId="321922BD" w14:textId="77777777" w:rsidR="00F56974" w:rsidRPr="00F078F7" w:rsidRDefault="00F56974" w:rsidP="00B34A76">
      <w:pPr>
        <w:ind w:firstLine="0"/>
        <w:rPr>
          <w:b/>
          <w:color w:val="000000"/>
        </w:rPr>
      </w:pPr>
      <w:proofErr w:type="spellStart"/>
      <w:r w:rsidRPr="00F078F7">
        <w:rPr>
          <w:b/>
          <w:color w:val="000000"/>
        </w:rPr>
        <w:t>7.</w:t>
      </w:r>
      <w:proofErr w:type="gramStart"/>
      <w:r w:rsidRPr="00F078F7">
        <w:rPr>
          <w:b/>
          <w:color w:val="000000"/>
        </w:rPr>
        <w:t>1.Основная</w:t>
      </w:r>
      <w:proofErr w:type="spellEnd"/>
      <w:proofErr w:type="gramEnd"/>
      <w:r w:rsidRPr="00F078F7">
        <w:rPr>
          <w:b/>
          <w:color w:val="000000"/>
        </w:rPr>
        <w:t xml:space="preserve"> учебная литература</w:t>
      </w:r>
    </w:p>
    <w:p w14:paraId="321922BE" w14:textId="77777777" w:rsidR="00F56974" w:rsidRDefault="00F56974" w:rsidP="00B34A76">
      <w:pPr>
        <w:ind w:firstLine="0"/>
        <w:rPr>
          <w:color w:val="000000"/>
        </w:rPr>
      </w:pPr>
      <w:proofErr w:type="spellStart"/>
      <w:r>
        <w:t>1.</w:t>
      </w:r>
      <w:r w:rsidRPr="006F622A">
        <w:t>Павленко</w:t>
      </w:r>
      <w:proofErr w:type="spellEnd"/>
      <w:r w:rsidRPr="006F622A">
        <w:t xml:space="preserve"> Н. И., Андреев И. Л. История России с древнейших времен до конца XVII века: учебник для академического бакалавриата [Электронный ресурс]. — 6-е изд., </w:t>
      </w:r>
      <w:proofErr w:type="spellStart"/>
      <w:r w:rsidRPr="006F622A">
        <w:t>перераб</w:t>
      </w:r>
      <w:proofErr w:type="spellEnd"/>
      <w:proofErr w:type="gramStart"/>
      <w:r w:rsidRPr="006F622A">
        <w:t>.</w:t>
      </w:r>
      <w:proofErr w:type="gramEnd"/>
      <w:r w:rsidRPr="006F622A">
        <w:t xml:space="preserve"> и доп. — М.: Издательство </w:t>
      </w:r>
      <w:proofErr w:type="spellStart"/>
      <w:r w:rsidRPr="006F622A">
        <w:t>Юрайт</w:t>
      </w:r>
      <w:proofErr w:type="spellEnd"/>
      <w:r w:rsidRPr="006F622A">
        <w:t xml:space="preserve">, 2017. — 247 с. – Режим Доступ </w:t>
      </w:r>
      <w:proofErr w:type="spellStart"/>
      <w:r w:rsidRPr="006F622A">
        <w:t>неа</w:t>
      </w:r>
      <w:proofErr w:type="spellEnd"/>
      <w:r w:rsidRPr="006F622A">
        <w:t>: www.biblio-online.ru/book/37980CB3-DE49-4FA3-9448-4F68B6002F41</w:t>
      </w:r>
    </w:p>
    <w:p w14:paraId="321922BF" w14:textId="77777777" w:rsidR="00F56974" w:rsidRDefault="00F56974" w:rsidP="00B34A76">
      <w:pPr>
        <w:ind w:firstLine="0"/>
        <w:rPr>
          <w:color w:val="000000"/>
        </w:rPr>
      </w:pPr>
      <w:r>
        <w:rPr>
          <w:color w:val="000000"/>
        </w:rPr>
        <w:t>2.</w:t>
      </w:r>
      <w:r w:rsidRPr="002178E9">
        <w:t xml:space="preserve"> </w:t>
      </w:r>
      <w:r w:rsidRPr="006F622A">
        <w:t xml:space="preserve">Павленко Н. И., Андреев И. Л., Федоров В. А. История России 1700-1861 </w:t>
      </w:r>
      <w:proofErr w:type="spellStart"/>
      <w:proofErr w:type="gramStart"/>
      <w:r w:rsidRPr="006F622A">
        <w:t>гг</w:t>
      </w:r>
      <w:proofErr w:type="spellEnd"/>
      <w:r w:rsidRPr="006F622A">
        <w:t xml:space="preserve"> :</w:t>
      </w:r>
      <w:proofErr w:type="gramEnd"/>
      <w:r w:rsidRPr="006F622A">
        <w:t xml:space="preserve"> учебник для академического бакалавриата [Электронный ресурс]. — 6-е изд., </w:t>
      </w:r>
      <w:proofErr w:type="spellStart"/>
      <w:r w:rsidRPr="006F622A">
        <w:t>перераб</w:t>
      </w:r>
      <w:proofErr w:type="spellEnd"/>
      <w:proofErr w:type="gramStart"/>
      <w:r w:rsidRPr="006F622A">
        <w:t>.</w:t>
      </w:r>
      <w:proofErr w:type="gramEnd"/>
      <w:r w:rsidRPr="006F622A">
        <w:t xml:space="preserve"> и доп. — М.: Издательство </w:t>
      </w:r>
      <w:proofErr w:type="spellStart"/>
      <w:r w:rsidRPr="006F622A">
        <w:t>Юрайт</w:t>
      </w:r>
      <w:proofErr w:type="spellEnd"/>
      <w:r w:rsidRPr="006F622A">
        <w:t xml:space="preserve">, 2017. — 309 с. – Режим Доступ </w:t>
      </w:r>
      <w:proofErr w:type="spellStart"/>
      <w:r w:rsidRPr="006F622A">
        <w:t>неа</w:t>
      </w:r>
      <w:proofErr w:type="spellEnd"/>
      <w:r w:rsidRPr="006F622A">
        <w:t>: www.biblio-online.ru/book/85874DDB-E420-4CA9-B371-C8133227C8B8</w:t>
      </w:r>
    </w:p>
    <w:p w14:paraId="321922C0" w14:textId="77777777" w:rsidR="00F56974" w:rsidRPr="00151775" w:rsidRDefault="00F56974" w:rsidP="00B34A76">
      <w:pPr>
        <w:ind w:firstLine="0"/>
        <w:jc w:val="left"/>
        <w:rPr>
          <w:color w:val="000000"/>
        </w:rPr>
      </w:pPr>
    </w:p>
    <w:p w14:paraId="321922C1" w14:textId="77777777" w:rsidR="00F56974" w:rsidRPr="00F078F7" w:rsidRDefault="00F56974" w:rsidP="00B34A76">
      <w:pPr>
        <w:ind w:firstLine="0"/>
        <w:jc w:val="left"/>
        <w:rPr>
          <w:b/>
          <w:color w:val="000000"/>
        </w:rPr>
      </w:pPr>
      <w:proofErr w:type="spellStart"/>
      <w:r w:rsidRPr="00F078F7">
        <w:rPr>
          <w:b/>
          <w:color w:val="000000"/>
        </w:rPr>
        <w:t>7.</w:t>
      </w:r>
      <w:proofErr w:type="gramStart"/>
      <w:r w:rsidRPr="00F078F7">
        <w:rPr>
          <w:b/>
          <w:color w:val="000000"/>
        </w:rPr>
        <w:t>2.Дополнительная</w:t>
      </w:r>
      <w:proofErr w:type="spellEnd"/>
      <w:proofErr w:type="gramEnd"/>
      <w:r w:rsidRPr="00F078F7">
        <w:rPr>
          <w:b/>
          <w:color w:val="000000"/>
        </w:rPr>
        <w:t xml:space="preserve"> учебная литература</w:t>
      </w:r>
    </w:p>
    <w:p w14:paraId="321922C2" w14:textId="77777777" w:rsidR="00F56974" w:rsidRDefault="00F56974" w:rsidP="00B34A76">
      <w:pPr>
        <w:ind w:firstLine="0"/>
      </w:pPr>
      <w:proofErr w:type="spellStart"/>
      <w:r>
        <w:rPr>
          <w:iCs/>
          <w:shd w:val="clear" w:color="auto" w:fill="FFFFFF"/>
        </w:rPr>
        <w:t>1.</w:t>
      </w:r>
      <w:r w:rsidRPr="006F622A">
        <w:rPr>
          <w:iCs/>
          <w:shd w:val="clear" w:color="auto" w:fill="FFFFFF"/>
        </w:rPr>
        <w:t>Прядеин</w:t>
      </w:r>
      <w:proofErr w:type="spellEnd"/>
      <w:r w:rsidRPr="006F622A">
        <w:rPr>
          <w:iCs/>
          <w:shd w:val="clear" w:color="auto" w:fill="FFFFFF"/>
        </w:rPr>
        <w:t>, В. С. </w:t>
      </w:r>
      <w:r w:rsidRPr="006F622A">
        <w:rPr>
          <w:shd w:val="clear" w:color="auto" w:fill="FFFFFF"/>
        </w:rPr>
        <w:t xml:space="preserve">История России в схемах, таблицах, терминах и тестах : учеб. пособие для вузов / В. С. Прядеин ; под науч. ред. В. М. Кириллова. — </w:t>
      </w:r>
      <w:proofErr w:type="gramStart"/>
      <w:r w:rsidRPr="006F622A">
        <w:rPr>
          <w:shd w:val="clear" w:color="auto" w:fill="FFFFFF"/>
        </w:rPr>
        <w:t>М. :</w:t>
      </w:r>
      <w:proofErr w:type="gramEnd"/>
      <w:r w:rsidRPr="006F622A">
        <w:rPr>
          <w:shd w:val="clear" w:color="auto" w:fill="FFFFFF"/>
        </w:rPr>
        <w:t xml:space="preserve"> Издательство </w:t>
      </w:r>
      <w:proofErr w:type="spellStart"/>
      <w:r w:rsidRPr="006F622A">
        <w:rPr>
          <w:shd w:val="clear" w:color="auto" w:fill="FFFFFF"/>
        </w:rPr>
        <w:t>Юрайт</w:t>
      </w:r>
      <w:proofErr w:type="spellEnd"/>
      <w:r w:rsidRPr="006F622A">
        <w:rPr>
          <w:shd w:val="clear" w:color="auto" w:fill="FFFFFF"/>
        </w:rPr>
        <w:t>, 2018. — 198 с. — (</w:t>
      </w:r>
      <w:proofErr w:type="gramStart"/>
      <w:r w:rsidRPr="006F622A">
        <w:rPr>
          <w:shd w:val="clear" w:color="auto" w:fill="FFFFFF"/>
        </w:rPr>
        <w:t>Серия :</w:t>
      </w:r>
      <w:proofErr w:type="gramEnd"/>
      <w:r w:rsidRPr="006F622A">
        <w:rPr>
          <w:shd w:val="clear" w:color="auto" w:fill="FFFFFF"/>
        </w:rPr>
        <w:t xml:space="preserve"> Университеты России). — ISBN 978-5-534-05439-2.</w:t>
      </w:r>
      <w:r w:rsidRPr="006F622A">
        <w:t xml:space="preserve"> </w:t>
      </w:r>
      <w:r w:rsidRPr="006F622A">
        <w:rPr>
          <w:shd w:val="clear" w:color="auto" w:fill="FFFFFF"/>
        </w:rPr>
        <w:t>https://biblio-online.ru/book/istoriya-rossii-v-shemah-tablicah-terminah-i-testah-416211</w:t>
      </w:r>
    </w:p>
    <w:p w14:paraId="321922C3" w14:textId="77777777" w:rsidR="00F56974" w:rsidRDefault="00F56974" w:rsidP="00B34A76">
      <w:pPr>
        <w:ind w:firstLine="0"/>
      </w:pPr>
      <w:r>
        <w:t>2.</w:t>
      </w:r>
      <w:r w:rsidRPr="002178E9">
        <w:t xml:space="preserve"> </w:t>
      </w:r>
      <w:r w:rsidRPr="006F622A">
        <w:t xml:space="preserve">Деревянко </w:t>
      </w:r>
      <w:proofErr w:type="spellStart"/>
      <w:r w:rsidRPr="006F622A">
        <w:t>А.П</w:t>
      </w:r>
      <w:proofErr w:type="spellEnd"/>
      <w:r w:rsidRPr="006F622A">
        <w:t>. История России: учеб. пособие. М.: Проспект, 2008. 558 с.</w:t>
      </w:r>
    </w:p>
    <w:p w14:paraId="321922C4" w14:textId="77777777" w:rsidR="00F56974" w:rsidRDefault="00F56974" w:rsidP="00B34A76">
      <w:pPr>
        <w:ind w:firstLine="0"/>
      </w:pPr>
      <w:r>
        <w:t>3.</w:t>
      </w:r>
      <w:r w:rsidRPr="002178E9">
        <w:t xml:space="preserve"> </w:t>
      </w:r>
      <w:r w:rsidRPr="006F622A">
        <w:t xml:space="preserve">Вовина-Лебедева </w:t>
      </w:r>
      <w:proofErr w:type="spellStart"/>
      <w:r w:rsidRPr="006F622A">
        <w:t>В.Г</w:t>
      </w:r>
      <w:proofErr w:type="spellEnd"/>
      <w:r w:rsidRPr="006F622A">
        <w:t xml:space="preserve">. История Древней Руси: учебник для студ. </w:t>
      </w:r>
      <w:proofErr w:type="spellStart"/>
      <w:r w:rsidRPr="006F622A">
        <w:t>учрежд</w:t>
      </w:r>
      <w:proofErr w:type="spellEnd"/>
      <w:r w:rsidRPr="006F622A">
        <w:t xml:space="preserve">. </w:t>
      </w:r>
      <w:proofErr w:type="spellStart"/>
      <w:r w:rsidRPr="006F622A">
        <w:t>высш</w:t>
      </w:r>
      <w:proofErr w:type="spellEnd"/>
      <w:r w:rsidRPr="006F622A">
        <w:t xml:space="preserve">. проф. образ. М.: </w:t>
      </w:r>
      <w:proofErr w:type="spellStart"/>
      <w:r w:rsidRPr="006F622A">
        <w:t>Академия,2011</w:t>
      </w:r>
      <w:proofErr w:type="spellEnd"/>
      <w:r w:rsidRPr="006F622A">
        <w:t>. 253 с.</w:t>
      </w:r>
    </w:p>
    <w:p w14:paraId="321922C5" w14:textId="77777777" w:rsidR="00F56974" w:rsidRPr="00151775" w:rsidRDefault="00F56974" w:rsidP="00B34A76">
      <w:pPr>
        <w:ind w:firstLine="0"/>
      </w:pPr>
      <w:r>
        <w:t>4.</w:t>
      </w:r>
      <w:r w:rsidRPr="002178E9">
        <w:t xml:space="preserve"> </w:t>
      </w:r>
      <w:r w:rsidRPr="006F622A">
        <w:t xml:space="preserve">Семин </w:t>
      </w:r>
      <w:proofErr w:type="spellStart"/>
      <w:r w:rsidRPr="006F622A">
        <w:t>В.П</w:t>
      </w:r>
      <w:proofErr w:type="spellEnd"/>
      <w:r w:rsidRPr="006F622A">
        <w:t>. Отечественная история: учеб-метод. Комплекс. М.: Культура, 2010. 739 с.</w:t>
      </w:r>
    </w:p>
    <w:p w14:paraId="321922C6" w14:textId="77777777" w:rsidR="00F56974" w:rsidRDefault="00F56974" w:rsidP="00B34A76">
      <w:pPr>
        <w:ind w:firstLine="0"/>
        <w:rPr>
          <w:color w:val="000000"/>
        </w:rPr>
      </w:pPr>
    </w:p>
    <w:p w14:paraId="321922C7" w14:textId="77777777" w:rsidR="00F56974" w:rsidRPr="00F078F7" w:rsidRDefault="00F56974" w:rsidP="00B313D5">
      <w:pPr>
        <w:rPr>
          <w:b/>
          <w:color w:val="FF0000"/>
        </w:rPr>
      </w:pPr>
      <w:proofErr w:type="spellStart"/>
      <w:r w:rsidRPr="00F078F7">
        <w:rPr>
          <w:b/>
          <w:color w:val="000000"/>
        </w:rPr>
        <w:t>7.</w:t>
      </w:r>
      <w:proofErr w:type="gramStart"/>
      <w:r w:rsidRPr="00F078F7">
        <w:rPr>
          <w:b/>
          <w:color w:val="000000"/>
        </w:rPr>
        <w:t>3.Ресурсы</w:t>
      </w:r>
      <w:proofErr w:type="spellEnd"/>
      <w:proofErr w:type="gramEnd"/>
      <w:r w:rsidRPr="00F078F7">
        <w:rPr>
          <w:b/>
          <w:color w:val="000000"/>
        </w:rPr>
        <w:t xml:space="preserve"> информационно-телекоммуникационной сети «Интернет»</w:t>
      </w:r>
      <w:r w:rsidRPr="00F078F7">
        <w:rPr>
          <w:b/>
        </w:rPr>
        <w:t xml:space="preserve"> </w:t>
      </w:r>
    </w:p>
    <w:p w14:paraId="321922C8" w14:textId="77777777" w:rsidR="00F56974" w:rsidRPr="00D55BE2" w:rsidRDefault="00F56974" w:rsidP="00B313D5">
      <w:proofErr w:type="spellStart"/>
      <w:r w:rsidRPr="00D55BE2">
        <w:t>1.База</w:t>
      </w:r>
      <w:proofErr w:type="spellEnd"/>
      <w:r w:rsidRPr="00D55BE2">
        <w:t xml:space="preserve"> данных информационной системы «Единое окно доступа к образовательным ресурсам» </w:t>
      </w:r>
      <w:hyperlink r:id="rId7" w:history="1">
        <w:r w:rsidRPr="00D55BE2">
          <w:rPr>
            <w:rStyle w:val="af"/>
          </w:rPr>
          <w:t>http://window.edu.ru</w:t>
        </w:r>
      </w:hyperlink>
    </w:p>
    <w:p w14:paraId="321922C9" w14:textId="77777777" w:rsidR="00F56974" w:rsidRPr="00D55BE2" w:rsidRDefault="00F56974" w:rsidP="00B313D5">
      <w:proofErr w:type="spellStart"/>
      <w:r w:rsidRPr="00D55BE2">
        <w:t>2.Электронно</w:t>
      </w:r>
      <w:proofErr w:type="spellEnd"/>
      <w:r w:rsidRPr="00D55BE2">
        <w:t>-библиотечная система издательства «Лань» http://е.</w:t>
      </w:r>
      <w:proofErr w:type="spellStart"/>
      <w:r w:rsidRPr="00D55BE2">
        <w:rPr>
          <w:lang w:val="en-US"/>
        </w:rPr>
        <w:t>lanbook</w:t>
      </w:r>
      <w:proofErr w:type="spellEnd"/>
      <w:r w:rsidRPr="00D55BE2">
        <w:t>.</w:t>
      </w:r>
      <w:r w:rsidRPr="00D55BE2">
        <w:rPr>
          <w:lang w:val="en-US"/>
        </w:rPr>
        <w:t>com</w:t>
      </w:r>
    </w:p>
    <w:p w14:paraId="321922CA" w14:textId="77777777" w:rsidR="00F56974" w:rsidRPr="00D55BE2" w:rsidRDefault="00F56974" w:rsidP="00B313D5">
      <w:proofErr w:type="spellStart"/>
      <w:r w:rsidRPr="00D55BE2">
        <w:t>3.Национальный</w:t>
      </w:r>
      <w:proofErr w:type="spellEnd"/>
      <w:r w:rsidRPr="00D55BE2">
        <w:t xml:space="preserve"> цифровой ресурс «</w:t>
      </w:r>
      <w:proofErr w:type="spellStart"/>
      <w:r w:rsidRPr="00D55BE2">
        <w:t>Руконт</w:t>
      </w:r>
      <w:proofErr w:type="spellEnd"/>
      <w:r w:rsidRPr="00D55BE2">
        <w:t xml:space="preserve">» - межотраслевая электронная библиотека на базе технологии </w:t>
      </w:r>
      <w:proofErr w:type="spellStart"/>
      <w:r w:rsidRPr="00D55BE2">
        <w:t>Контекстум</w:t>
      </w:r>
      <w:proofErr w:type="spellEnd"/>
      <w:r w:rsidRPr="00D55BE2">
        <w:t xml:space="preserve"> </w:t>
      </w:r>
      <w:hyperlink r:id="rId8" w:history="1">
        <w:r w:rsidRPr="00D55BE2">
          <w:rPr>
            <w:rStyle w:val="af"/>
          </w:rPr>
          <w:t>http://www</w:t>
        </w:r>
      </w:hyperlink>
      <w:r w:rsidRPr="00D55BE2">
        <w:t xml:space="preserve">. </w:t>
      </w:r>
      <w:r w:rsidRPr="00D55BE2">
        <w:rPr>
          <w:lang w:val="en-US"/>
        </w:rPr>
        <w:t>r</w:t>
      </w:r>
      <w:proofErr w:type="spellStart"/>
      <w:r w:rsidRPr="00D55BE2">
        <w:t>ucont</w:t>
      </w:r>
      <w:proofErr w:type="spellEnd"/>
    </w:p>
    <w:p w14:paraId="321922CB" w14:textId="77777777" w:rsidR="00F56974" w:rsidRPr="00D55BE2" w:rsidRDefault="00F56974" w:rsidP="00B313D5">
      <w:proofErr w:type="spellStart"/>
      <w:r w:rsidRPr="00D55BE2">
        <w:t>4.Электронная</w:t>
      </w:r>
      <w:proofErr w:type="spellEnd"/>
      <w:r w:rsidRPr="00D55BE2">
        <w:t xml:space="preserve"> библиотечная система Российского государственного аграрного заочного университета </w:t>
      </w:r>
      <w:hyperlink r:id="rId9" w:history="1">
        <w:r w:rsidRPr="00D55BE2">
          <w:rPr>
            <w:rStyle w:val="af"/>
          </w:rPr>
          <w:t>htt</w:t>
        </w:r>
        <w:r w:rsidRPr="00D55BE2">
          <w:rPr>
            <w:rStyle w:val="af"/>
            <w:lang w:val="en-US"/>
          </w:rPr>
          <w:t>p</w:t>
        </w:r>
        <w:r w:rsidRPr="00D55BE2">
          <w:rPr>
            <w:rStyle w:val="af"/>
          </w:rPr>
          <w:t>://</w:t>
        </w:r>
        <w:r w:rsidRPr="00D55BE2">
          <w:rPr>
            <w:rStyle w:val="af"/>
            <w:lang w:val="en-US"/>
          </w:rPr>
          <w:t>ebs</w:t>
        </w:r>
        <w:r w:rsidRPr="00D55BE2">
          <w:rPr>
            <w:rStyle w:val="af"/>
          </w:rPr>
          <w:t>.</w:t>
        </w:r>
        <w:r w:rsidRPr="00D55BE2">
          <w:rPr>
            <w:rStyle w:val="af"/>
            <w:lang w:val="en-US"/>
          </w:rPr>
          <w:t>rgazu</w:t>
        </w:r>
        <w:r w:rsidRPr="00D55BE2">
          <w:rPr>
            <w:rStyle w:val="af"/>
          </w:rPr>
          <w:t>.</w:t>
        </w:r>
        <w:proofErr w:type="spellStart"/>
        <w:r w:rsidRPr="00D55BE2">
          <w:rPr>
            <w:rStyle w:val="af"/>
            <w:lang w:val="en-US"/>
          </w:rPr>
          <w:t>ru</w:t>
        </w:r>
        <w:proofErr w:type="spellEnd"/>
      </w:hyperlink>
    </w:p>
    <w:p w14:paraId="321922CC" w14:textId="77777777" w:rsidR="00F56974" w:rsidRPr="00D55BE2" w:rsidRDefault="00F56974" w:rsidP="00B313D5">
      <w:r w:rsidRPr="00D55BE2">
        <w:t xml:space="preserve">5. Официальный сайт Министерства просвещения Российской </w:t>
      </w:r>
      <w:proofErr w:type="gramStart"/>
      <w:r w:rsidRPr="00D55BE2">
        <w:t>Федерации  (</w:t>
      </w:r>
      <w:proofErr w:type="gramEnd"/>
      <w:r w:rsidR="006A06D0">
        <w:fldChar w:fldCharType="begin"/>
      </w:r>
      <w:r w:rsidR="006A06D0">
        <w:instrText>HYPERLINK "https://edu.gov.ru/"</w:instrText>
      </w:r>
      <w:r w:rsidR="006A06D0">
        <w:fldChar w:fldCharType="separate"/>
      </w:r>
      <w:r w:rsidRPr="00D55BE2">
        <w:rPr>
          <w:rStyle w:val="af"/>
        </w:rPr>
        <w:t>https://edu.gov.ru/</w:t>
      </w:r>
      <w:r w:rsidR="006A06D0">
        <w:rPr>
          <w:rStyle w:val="af"/>
        </w:rPr>
        <w:fldChar w:fldCharType="end"/>
      </w:r>
      <w:r w:rsidRPr="00D55BE2">
        <w:t>);</w:t>
      </w:r>
    </w:p>
    <w:p w14:paraId="321922CD" w14:textId="77777777" w:rsidR="00F56974" w:rsidRPr="00D55BE2" w:rsidRDefault="00F56974" w:rsidP="00B313D5">
      <w:r w:rsidRPr="00D55BE2">
        <w:t xml:space="preserve">6. Официальный сайт Министерства науки и высшего образования Российской </w:t>
      </w:r>
      <w:proofErr w:type="gramStart"/>
      <w:r w:rsidRPr="00D55BE2">
        <w:t>Федерации  (</w:t>
      </w:r>
      <w:proofErr w:type="gramEnd"/>
      <w:r w:rsidR="006A06D0">
        <w:fldChar w:fldCharType="begin"/>
      </w:r>
      <w:r w:rsidR="006A06D0">
        <w:instrText>HYPERLINK "https://minobrnauki.gov.ru/"</w:instrText>
      </w:r>
      <w:r w:rsidR="006A06D0">
        <w:fldChar w:fldCharType="separate"/>
      </w:r>
      <w:r w:rsidRPr="00D55BE2">
        <w:rPr>
          <w:rStyle w:val="af"/>
        </w:rPr>
        <w:t>https://minobrnauki.gov.ru/</w:t>
      </w:r>
      <w:r w:rsidR="006A06D0">
        <w:rPr>
          <w:rStyle w:val="af"/>
        </w:rPr>
        <w:fldChar w:fldCharType="end"/>
      </w:r>
      <w:r w:rsidRPr="00D55BE2">
        <w:t xml:space="preserve">); </w:t>
      </w:r>
    </w:p>
    <w:p w14:paraId="321922CE" w14:textId="77777777" w:rsidR="00F56974" w:rsidRPr="00D55BE2" w:rsidRDefault="00F56974" w:rsidP="00B313D5">
      <w:pPr>
        <w:rPr>
          <w:color w:val="000000"/>
        </w:rPr>
      </w:pPr>
    </w:p>
    <w:p w14:paraId="321922CF" w14:textId="77777777" w:rsidR="00F56974" w:rsidRPr="00F078F7" w:rsidRDefault="00F56974" w:rsidP="00B313D5">
      <w:pPr>
        <w:rPr>
          <w:b/>
        </w:rPr>
      </w:pPr>
      <w:r w:rsidRPr="00F078F7">
        <w:rPr>
          <w:b/>
        </w:rPr>
        <w:t xml:space="preserve">7.4. Методические указания по освоению дисциплины (модуля) </w:t>
      </w:r>
    </w:p>
    <w:p w14:paraId="321922D0" w14:textId="77777777" w:rsidR="00F56974" w:rsidRPr="00D55BE2" w:rsidRDefault="00F56974" w:rsidP="00B313D5">
      <w:pPr>
        <w:ind w:firstLine="700"/>
        <w:rPr>
          <w:bCs/>
        </w:rPr>
      </w:pPr>
      <w:r>
        <w:t xml:space="preserve">Мелехов А.С. </w:t>
      </w:r>
      <w:r w:rsidRPr="00D55BE2">
        <w:t xml:space="preserve">Методические рекомендации по дисциплине «Философия и методология истории» по направлению подготовки </w:t>
      </w:r>
      <w:r w:rsidRPr="00D55BE2">
        <w:rPr>
          <w:spacing w:val="-2"/>
        </w:rPr>
        <w:t>44.03.0</w:t>
      </w:r>
      <w:r>
        <w:rPr>
          <w:spacing w:val="-2"/>
        </w:rPr>
        <w:t>5</w:t>
      </w:r>
      <w:r w:rsidRPr="00D55BE2">
        <w:t xml:space="preserve"> Педагогическое образование. – Мичу</w:t>
      </w:r>
      <w:r>
        <w:t>ринск, 2021</w:t>
      </w:r>
      <w:r w:rsidRPr="00D55BE2">
        <w:t>.</w:t>
      </w:r>
    </w:p>
    <w:p w14:paraId="321922D1" w14:textId="77777777" w:rsidR="00F56974" w:rsidRPr="00D55BE2" w:rsidRDefault="00F56974" w:rsidP="00B313D5">
      <w:pPr>
        <w:rPr>
          <w:bCs/>
        </w:rPr>
      </w:pPr>
    </w:p>
    <w:p w14:paraId="321922D2" w14:textId="77777777" w:rsidR="00F56974" w:rsidRPr="00D55BE2" w:rsidRDefault="00F56974" w:rsidP="00B313D5">
      <w:pPr>
        <w:jc w:val="center"/>
        <w:rPr>
          <w:b/>
          <w:bCs/>
        </w:rPr>
      </w:pPr>
    </w:p>
    <w:p w14:paraId="28E8A658" w14:textId="77777777" w:rsidR="006A06D0" w:rsidRDefault="006A06D0" w:rsidP="006A06D0">
      <w:pPr>
        <w:jc w:val="center"/>
        <w:rPr>
          <w:b/>
        </w:rPr>
      </w:pPr>
      <w:r>
        <w:rPr>
          <w:b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14:paraId="00423B30" w14:textId="77777777" w:rsidR="006A06D0" w:rsidRDefault="006A06D0" w:rsidP="006A06D0">
      <w:pPr>
        <w:ind w:firstLine="567"/>
      </w:pPr>
    </w:p>
    <w:p w14:paraId="07E56347" w14:textId="77777777" w:rsidR="006A06D0" w:rsidRDefault="006A06D0" w:rsidP="006A06D0">
      <w:pPr>
        <w:ind w:firstLine="567"/>
      </w:pPr>
      <w:r>
        <w:t xml:space="preserve">Учебная дисциплина (модуль) предусматривает освоение информационных и цифровых технологий. </w:t>
      </w:r>
      <w:r>
        <w:rPr>
          <w:color w:val="000000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14:paraId="061E4F2C" w14:textId="77777777" w:rsidR="006A06D0" w:rsidRDefault="006A06D0" w:rsidP="006A06D0">
      <w:pPr>
        <w:ind w:firstLine="567"/>
      </w:pPr>
      <w: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14:paraId="53D00B90" w14:textId="77777777" w:rsidR="006A06D0" w:rsidRDefault="006A06D0" w:rsidP="006A06D0"/>
    <w:p w14:paraId="6F5873EC" w14:textId="77777777" w:rsidR="006A06D0" w:rsidRPr="006A06D0" w:rsidRDefault="006A06D0" w:rsidP="006A06D0">
      <w:pPr>
        <w:jc w:val="center"/>
        <w:rPr>
          <w:b/>
          <w:color w:val="000000"/>
        </w:rPr>
      </w:pPr>
      <w:r w:rsidRPr="006A06D0">
        <w:rPr>
          <w:b/>
          <w:color w:val="000000"/>
        </w:rPr>
        <w:t>7.5.1 Электронно-библиотечные системы и базы данных</w:t>
      </w:r>
    </w:p>
    <w:p w14:paraId="2F640B2A" w14:textId="77777777" w:rsidR="006A06D0" w:rsidRDefault="006A06D0" w:rsidP="006A06D0">
      <w:pPr>
        <w:tabs>
          <w:tab w:val="left" w:pos="1134"/>
        </w:tabs>
        <w:ind w:firstLine="709"/>
      </w:pPr>
      <w:r>
        <w:t>1. ООО «</w:t>
      </w:r>
      <w:proofErr w:type="spellStart"/>
      <w:r>
        <w:t>ЭБС</w:t>
      </w:r>
      <w:proofErr w:type="spellEnd"/>
      <w:r>
        <w:t xml:space="preserve"> ЛАНЬ» (</w:t>
      </w:r>
      <w:hyperlink r:id="rId10" w:history="1">
        <w:r>
          <w:rPr>
            <w:rStyle w:val="af"/>
          </w:rPr>
          <w:t>https://e.lanbook.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>) (договор на оказание услуг от 03.04.2024 № б/н (Сетевая электронная библиотека)</w:t>
      </w:r>
    </w:p>
    <w:p w14:paraId="2C0D096D" w14:textId="77777777" w:rsidR="006A06D0" w:rsidRDefault="006A06D0" w:rsidP="006A06D0">
      <w:pPr>
        <w:tabs>
          <w:tab w:val="left" w:pos="1134"/>
        </w:tabs>
        <w:ind w:firstLine="709"/>
      </w:pPr>
      <w:r>
        <w:t xml:space="preserve">2. База данных электронных информационных ресурсов </w:t>
      </w:r>
      <w:proofErr w:type="spellStart"/>
      <w:r>
        <w:t>ФГБНУ</w:t>
      </w:r>
      <w:proofErr w:type="spellEnd"/>
      <w:r>
        <w:t xml:space="preserve"> </w:t>
      </w:r>
      <w:proofErr w:type="spellStart"/>
      <w:r>
        <w:t>ЦНСХБ</w:t>
      </w:r>
      <w:proofErr w:type="spellEnd"/>
      <w:r>
        <w:t xml:space="preserve"> (договор по обеспечению доступа к электронным информационным ресурсам </w:t>
      </w:r>
      <w:proofErr w:type="spellStart"/>
      <w:r>
        <w:t>ФГБНУ</w:t>
      </w:r>
      <w:proofErr w:type="spellEnd"/>
      <w:r>
        <w:t xml:space="preserve"> </w:t>
      </w:r>
      <w:proofErr w:type="spellStart"/>
      <w:r>
        <w:t>ЦНСХБ</w:t>
      </w:r>
      <w:proofErr w:type="spellEnd"/>
      <w:r>
        <w:t xml:space="preserve"> через терминал удаленного доступа (</w:t>
      </w:r>
      <w:proofErr w:type="spellStart"/>
      <w:r>
        <w:t>ТУД</w:t>
      </w:r>
      <w:proofErr w:type="spellEnd"/>
      <w:r>
        <w:t xml:space="preserve"> </w:t>
      </w:r>
      <w:proofErr w:type="spellStart"/>
      <w:r>
        <w:t>ФГБНУ</w:t>
      </w:r>
      <w:proofErr w:type="spellEnd"/>
      <w:r>
        <w:t xml:space="preserve"> </w:t>
      </w:r>
      <w:proofErr w:type="spellStart"/>
      <w:r>
        <w:t>ЦНСХБ</w:t>
      </w:r>
      <w:proofErr w:type="spellEnd"/>
      <w:r>
        <w:t>) от 09.04.2024 № 05-УТ/2024)</w:t>
      </w:r>
    </w:p>
    <w:p w14:paraId="0B2F52CC" w14:textId="77777777" w:rsidR="006A06D0" w:rsidRDefault="006A06D0" w:rsidP="006A06D0">
      <w:pPr>
        <w:tabs>
          <w:tab w:val="left" w:pos="1134"/>
        </w:tabs>
        <w:ind w:firstLine="709"/>
      </w:pPr>
      <w:proofErr w:type="spellStart"/>
      <w:r>
        <w:t>3.Электронная</w:t>
      </w:r>
      <w:proofErr w:type="spellEnd"/>
      <w:r>
        <w:t xml:space="preserve"> библиотечная система «Национальный цифровой ресурс «</w:t>
      </w:r>
      <w:proofErr w:type="spellStart"/>
      <w:r>
        <w:t>Руконт</w:t>
      </w:r>
      <w:proofErr w:type="spellEnd"/>
      <w:r>
        <w:t>»: Коллекции «Базовый массив» и «Колос-с. Сельское хозяйство» (</w:t>
      </w:r>
      <w:hyperlink r:id="rId11" w:history="1">
        <w:r>
          <w:rPr>
            <w:rStyle w:val="af"/>
          </w:rPr>
          <w:t>https://rucont.ru/</w:t>
        </w:r>
      </w:hyperlink>
      <w:r>
        <w:t>) (договор на оказание услуг по предоставлению доступа от 26.04.2024 № 1901/</w:t>
      </w:r>
      <w:proofErr w:type="spellStart"/>
      <w:r>
        <w:t>БП22</w:t>
      </w:r>
      <w:proofErr w:type="spellEnd"/>
      <w:r>
        <w:t>)</w:t>
      </w:r>
    </w:p>
    <w:p w14:paraId="3188186E" w14:textId="77777777" w:rsidR="006A06D0" w:rsidRDefault="006A06D0" w:rsidP="006A06D0">
      <w:pPr>
        <w:tabs>
          <w:tab w:val="left" w:pos="1134"/>
          <w:tab w:val="left" w:leader="underscore" w:pos="9298"/>
        </w:tabs>
        <w:ind w:firstLine="709"/>
      </w:pPr>
      <w:r>
        <w:t xml:space="preserve">4. ООО «Электронное издательство </w:t>
      </w:r>
      <w:proofErr w:type="spellStart"/>
      <w:r>
        <w:t>ЮРАЙТ</w:t>
      </w:r>
      <w:proofErr w:type="spellEnd"/>
      <w:r>
        <w:t xml:space="preserve">» (https://urait.ru/) (договор на оказание услуг по предоставлению доступа к образовательной платформе ООО «Электронное издательство </w:t>
      </w:r>
      <w:proofErr w:type="spellStart"/>
      <w:r>
        <w:t>ЮРАЙТ</w:t>
      </w:r>
      <w:proofErr w:type="spellEnd"/>
      <w:r>
        <w:t>» от 07.05.2024 № 6555)</w:t>
      </w:r>
    </w:p>
    <w:p w14:paraId="4D1DEFE7" w14:textId="77777777" w:rsidR="006A06D0" w:rsidRDefault="006A06D0" w:rsidP="006A06D0">
      <w:pPr>
        <w:tabs>
          <w:tab w:val="left" w:pos="1134"/>
          <w:tab w:val="left" w:leader="underscore" w:pos="9298"/>
        </w:tabs>
        <w:ind w:firstLine="709"/>
      </w:pPr>
      <w:r>
        <w:t>5. Электронно-библиотечная система «Вернадский» (</w:t>
      </w:r>
      <w:hyperlink r:id="rId12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vernadsky</w:t>
        </w:r>
        <w:proofErr w:type="spellEnd"/>
        <w:r>
          <w:rPr>
            <w:rStyle w:val="af"/>
          </w:rPr>
          <w:t>-</w:t>
        </w:r>
        <w:r>
          <w:rPr>
            <w:rStyle w:val="af"/>
            <w:lang w:val="en-US"/>
          </w:rPr>
          <w:t>lib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</w:hyperlink>
      <w:r>
        <w:t>) (договор на безвозмездное использование произведений от 26.03.2020 № 14/20/25)</w:t>
      </w:r>
    </w:p>
    <w:p w14:paraId="108956C0" w14:textId="77777777" w:rsidR="006A06D0" w:rsidRDefault="006A06D0" w:rsidP="006A06D0">
      <w:pPr>
        <w:tabs>
          <w:tab w:val="left" w:pos="1134"/>
          <w:tab w:val="left" w:leader="underscore" w:pos="9298"/>
        </w:tabs>
        <w:ind w:firstLine="709"/>
      </w:pPr>
      <w:r>
        <w:t xml:space="preserve">6. База данных </w:t>
      </w:r>
      <w:proofErr w:type="spellStart"/>
      <w:r>
        <w:t>НЭБ</w:t>
      </w:r>
      <w:proofErr w:type="spellEnd"/>
      <w:r>
        <w:t xml:space="preserve"> «Национальная электронная библиотека» (</w:t>
      </w:r>
      <w:hyperlink r:id="rId13" w:history="1">
        <w:r>
          <w:rPr>
            <w:rStyle w:val="af"/>
            <w:lang w:val="en-US"/>
          </w:rPr>
          <w:t>https</w:t>
        </w:r>
        <w:r>
          <w:rPr>
            <w:rStyle w:val="af"/>
          </w:rPr>
          <w:t>://</w:t>
        </w:r>
        <w:proofErr w:type="spellStart"/>
        <w:r>
          <w:rPr>
            <w:rStyle w:val="af"/>
            <w:lang w:val="en-US"/>
          </w:rPr>
          <w:t>rusneb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  <w:r>
          <w:rPr>
            <w:rStyle w:val="af"/>
          </w:rPr>
          <w:t>/</w:t>
        </w:r>
      </w:hyperlink>
      <w:r>
        <w:t xml:space="preserve">) (договор о подключении к </w:t>
      </w:r>
      <w:proofErr w:type="spellStart"/>
      <w:r>
        <w:t>НЭБ</w:t>
      </w:r>
      <w:proofErr w:type="spellEnd"/>
      <w:r>
        <w:t xml:space="preserve"> и предоставлении доступа к объектам </w:t>
      </w:r>
      <w:proofErr w:type="spellStart"/>
      <w:r>
        <w:t>НЭБ</w:t>
      </w:r>
      <w:proofErr w:type="spellEnd"/>
      <w:r>
        <w:t xml:space="preserve"> от 01.08.2018 № 101/</w:t>
      </w:r>
      <w:proofErr w:type="spellStart"/>
      <w:r>
        <w:t>НЭБ</w:t>
      </w:r>
      <w:proofErr w:type="spellEnd"/>
      <w:r>
        <w:t>/4712)</w:t>
      </w:r>
    </w:p>
    <w:p w14:paraId="7FD1B174" w14:textId="77777777" w:rsidR="006A06D0" w:rsidRDefault="006A06D0" w:rsidP="006A06D0">
      <w:pPr>
        <w:tabs>
          <w:tab w:val="left" w:pos="1134"/>
          <w:tab w:val="left" w:leader="underscore" w:pos="9298"/>
        </w:tabs>
        <w:ind w:firstLine="709"/>
      </w:pPr>
      <w:r>
        <w:t xml:space="preserve"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</w:t>
      </w:r>
      <w:proofErr w:type="spellStart"/>
      <w:r>
        <w:t>ТОГБУК</w:t>
      </w:r>
      <w:proofErr w:type="spellEnd"/>
      <w:r>
        <w:t xml:space="preserve"> «Тамбовская областная универсальная научная библиотека им. А.С. Пушкина» (</w:t>
      </w:r>
      <w:hyperlink r:id="rId14" w:history="1">
        <w:r>
          <w:rPr>
            <w:rStyle w:val="af"/>
          </w:rPr>
          <w:t>https://</w:t>
        </w:r>
        <w:r>
          <w:rPr>
            <w:rStyle w:val="af"/>
            <w:lang w:val="en-US"/>
          </w:rPr>
          <w:t>www</w:t>
        </w:r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tambovlib</w:t>
        </w:r>
        <w:proofErr w:type="spellEnd"/>
        <w:r>
          <w:rPr>
            <w:rStyle w:val="af"/>
          </w:rPr>
          <w:t>.</w:t>
        </w:r>
        <w:proofErr w:type="spellStart"/>
        <w:r>
          <w:rPr>
            <w:rStyle w:val="af"/>
            <w:lang w:val="en-US"/>
          </w:rPr>
          <w:t>ru</w:t>
        </w:r>
        <w:proofErr w:type="spellEnd"/>
      </w:hyperlink>
      <w:r>
        <w:t>) (соглашение о сотрудничестве от 16.09.2021 № б/н)</w:t>
      </w:r>
    </w:p>
    <w:p w14:paraId="2A91A7B4" w14:textId="77777777" w:rsidR="006A06D0" w:rsidRDefault="006A06D0" w:rsidP="006A06D0">
      <w:pPr>
        <w:tabs>
          <w:tab w:val="left" w:pos="1134"/>
          <w:tab w:val="left" w:leader="underscore" w:pos="9298"/>
        </w:tabs>
        <w:ind w:firstLine="709"/>
      </w:pPr>
    </w:p>
    <w:p w14:paraId="30DB61E8" w14:textId="77777777" w:rsidR="006A06D0" w:rsidRDefault="006A06D0" w:rsidP="006A06D0">
      <w:pPr>
        <w:jc w:val="center"/>
      </w:pPr>
      <w:r>
        <w:rPr>
          <w:b/>
        </w:rPr>
        <w:t xml:space="preserve">7.5.2. Информационные справочные системы </w:t>
      </w:r>
    </w:p>
    <w:p w14:paraId="6B47DFFD" w14:textId="77777777" w:rsidR="006A06D0" w:rsidRDefault="006A06D0" w:rsidP="006A06D0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14:paraId="3F68DD87" w14:textId="77777777" w:rsidR="006A06D0" w:rsidRDefault="006A06D0" w:rsidP="006A06D0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2. Электронный периодический справочник «Система ГАРАНТ» (договор на услуги по сопровождению от 15.01.2024 № 194-01/2024)</w:t>
      </w:r>
    </w:p>
    <w:p w14:paraId="35075E2F" w14:textId="77777777" w:rsidR="006A06D0" w:rsidRPr="006A06D0" w:rsidRDefault="006A06D0" w:rsidP="006A06D0"/>
    <w:p w14:paraId="76B4F841" w14:textId="77777777" w:rsidR="006A06D0" w:rsidRDefault="006A06D0" w:rsidP="006A06D0"/>
    <w:p w14:paraId="17A4C4E2" w14:textId="77777777" w:rsidR="006A06D0" w:rsidRDefault="006A06D0" w:rsidP="006A06D0"/>
    <w:p w14:paraId="2721E1E7" w14:textId="77777777" w:rsidR="006A06D0" w:rsidRDefault="006A06D0" w:rsidP="006A06D0">
      <w:pPr>
        <w:jc w:val="center"/>
        <w:rPr>
          <w:b/>
        </w:rPr>
      </w:pPr>
      <w:r>
        <w:rPr>
          <w:b/>
        </w:rPr>
        <w:t xml:space="preserve">7.5.3. Современные профессиональные базы данных </w:t>
      </w:r>
    </w:p>
    <w:p w14:paraId="59E41F8D" w14:textId="77777777" w:rsidR="006A06D0" w:rsidRDefault="006A06D0" w:rsidP="006A06D0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t>1. База данных нормативно-правовых актов информационно-образовательной программы «</w:t>
      </w:r>
      <w:proofErr w:type="spellStart"/>
      <w:r>
        <w:t>Росметод</w:t>
      </w:r>
      <w:proofErr w:type="spellEnd"/>
      <w:r>
        <w:t>» (договор от 15.08.2023 № 542/2023)</w:t>
      </w:r>
    </w:p>
    <w:p w14:paraId="1F9B4CC0" w14:textId="77777777" w:rsidR="006A06D0" w:rsidRPr="006A06D0" w:rsidRDefault="006A06D0" w:rsidP="006A06D0">
      <w:pPr>
        <w:tabs>
          <w:tab w:val="left" w:pos="1134"/>
        </w:tabs>
        <w:ind w:firstLine="709"/>
        <w:rPr>
          <w:color w:val="000000"/>
        </w:rPr>
      </w:pPr>
      <w:r>
        <w:t xml:space="preserve">2. База данных Научной электронной библиотеки eLIBRARY.RU </w:t>
      </w:r>
      <w:r w:rsidRPr="006A06D0">
        <w:rPr>
          <w:color w:val="000000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14:paraId="23DC2423" w14:textId="77777777" w:rsidR="006A06D0" w:rsidRPr="006A06D0" w:rsidRDefault="006A06D0" w:rsidP="006A06D0">
      <w:pPr>
        <w:tabs>
          <w:tab w:val="left" w:pos="1134"/>
        </w:tabs>
        <w:ind w:firstLine="709"/>
        <w:rPr>
          <w:color w:val="000000"/>
        </w:rPr>
      </w:pPr>
      <w:r w:rsidRPr="006A06D0">
        <w:rPr>
          <w:color w:val="000000"/>
        </w:rPr>
        <w:t>3. Портал открытых данных Российской Федерации - https://data.gov.ru/</w:t>
      </w:r>
    </w:p>
    <w:p w14:paraId="4F632A01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4. Открытые данные Федеральной службы государственной статистики - </w:t>
      </w:r>
      <w:hyperlink r:id="rId15" w:history="1">
        <w:r>
          <w:rPr>
            <w:rStyle w:val="af"/>
          </w:rPr>
          <w:t>https://rosstat.gov.ru/opendata</w:t>
        </w:r>
      </w:hyperlink>
    </w:p>
    <w:p w14:paraId="2A4F59A8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5. </w:t>
      </w:r>
      <w:r>
        <w:rPr>
          <w:lang w:eastAsia="zh-CN"/>
        </w:rPr>
        <w:t xml:space="preserve">Единая коллекция цифровых образовательных ресурсов - </w:t>
      </w:r>
      <w:hyperlink r:id="rId16" w:history="1">
        <w:r>
          <w:rPr>
            <w:rStyle w:val="af"/>
            <w:lang w:eastAsia="zh-CN"/>
          </w:rPr>
          <w:t>http://school-collection.edu.ru/catalog/</w:t>
        </w:r>
      </w:hyperlink>
    </w:p>
    <w:p w14:paraId="412F4E15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6. </w:t>
      </w:r>
      <w:r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17" w:history="1">
        <w:r>
          <w:rPr>
            <w:rStyle w:val="af"/>
            <w:lang w:eastAsia="zh-CN"/>
          </w:rPr>
          <w:t>http://window.edu.ru/</w:t>
        </w:r>
      </w:hyperlink>
    </w:p>
    <w:p w14:paraId="4ED3637B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7. </w:t>
      </w:r>
      <w:r>
        <w:rPr>
          <w:lang w:eastAsia="zh-CN"/>
        </w:rPr>
        <w:t xml:space="preserve">Федеральный портал «Российское образование» - </w:t>
      </w:r>
      <w:hyperlink r:id="rId18" w:history="1">
        <w:r>
          <w:rPr>
            <w:rStyle w:val="af"/>
            <w:lang w:eastAsia="zh-CN"/>
          </w:rPr>
          <w:t>http://www.edu.ru/</w:t>
        </w:r>
      </w:hyperlink>
    </w:p>
    <w:p w14:paraId="1E9C3616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8. </w:t>
      </w:r>
      <w:r>
        <w:rPr>
          <w:lang w:eastAsia="zh-CN"/>
        </w:rPr>
        <w:t xml:space="preserve">Федеральный центр информационно-образовательных ресурсов - </w:t>
      </w:r>
      <w:hyperlink r:id="rId19" w:history="1">
        <w:r>
          <w:rPr>
            <w:rStyle w:val="af"/>
            <w:lang w:eastAsia="zh-CN"/>
          </w:rPr>
          <w:t>http://fcior.edu.ru/</w:t>
        </w:r>
      </w:hyperlink>
    </w:p>
    <w:p w14:paraId="69D399A5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9. </w:t>
      </w:r>
      <w:hyperlink r:id="rId20" w:history="1">
        <w:r>
          <w:rPr>
            <w:rStyle w:val="af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lang w:eastAsia="zh-CN"/>
        </w:rPr>
        <w:t xml:space="preserve"> - </w:t>
      </w:r>
      <w:hyperlink r:id="rId21" w:history="1">
        <w:r>
          <w:rPr>
            <w:rStyle w:val="af"/>
            <w:lang w:eastAsia="zh-CN"/>
          </w:rPr>
          <w:t>http://gnpbu.ru</w:t>
        </w:r>
      </w:hyperlink>
    </w:p>
    <w:p w14:paraId="75BA3CDC" w14:textId="77777777" w:rsidR="006A06D0" w:rsidRPr="006A06D0" w:rsidRDefault="006A06D0" w:rsidP="006A06D0">
      <w:pPr>
        <w:ind w:firstLine="709"/>
        <w:rPr>
          <w:color w:val="000000"/>
        </w:rPr>
      </w:pPr>
      <w:r w:rsidRPr="006A06D0">
        <w:rPr>
          <w:color w:val="000000"/>
        </w:rPr>
        <w:t xml:space="preserve">10. </w:t>
      </w:r>
      <w:r>
        <w:rPr>
          <w:lang w:eastAsia="zh-CN"/>
        </w:rPr>
        <w:t xml:space="preserve">Университетская информационная система Россия (УИС Россия) - </w:t>
      </w:r>
      <w:hyperlink r:id="rId22" w:history="1">
        <w:r>
          <w:rPr>
            <w:rStyle w:val="af"/>
            <w:lang w:eastAsia="zh-CN"/>
          </w:rPr>
          <w:t>https://uisrussia.msu.ru/</w:t>
        </w:r>
      </w:hyperlink>
    </w:p>
    <w:p w14:paraId="04BDAFAC" w14:textId="77777777" w:rsidR="006A06D0" w:rsidRDefault="006A06D0" w:rsidP="006A06D0">
      <w:pPr>
        <w:rPr>
          <w:b/>
        </w:rPr>
      </w:pPr>
    </w:p>
    <w:p w14:paraId="7C0914C0" w14:textId="77777777" w:rsidR="006A06D0" w:rsidRPr="006A06D0" w:rsidRDefault="006A06D0" w:rsidP="006A06D0">
      <w:pPr>
        <w:jc w:val="center"/>
        <w:rPr>
          <w:b/>
          <w:color w:val="000000"/>
        </w:rPr>
      </w:pPr>
      <w:r w:rsidRPr="006A06D0">
        <w:rPr>
          <w:b/>
          <w:color w:val="000000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14:paraId="036DFD98" w14:textId="77777777" w:rsidR="006A06D0" w:rsidRPr="006A06D0" w:rsidRDefault="006A06D0" w:rsidP="006A06D0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288"/>
        <w:gridCol w:w="1694"/>
        <w:gridCol w:w="1213"/>
        <w:gridCol w:w="1245"/>
        <w:gridCol w:w="3614"/>
        <w:gridCol w:w="1489"/>
      </w:tblGrid>
      <w:tr w:rsidR="006A06D0" w14:paraId="3A185692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65CCD" w14:textId="77777777" w:rsidR="006A06D0" w:rsidRDefault="006A06D0" w:rsidP="006A06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3013B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32FB1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96B6D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AEB11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8ED67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Реквизиты подтверждающего документа (при наличии)</w:t>
            </w:r>
          </w:p>
        </w:tc>
      </w:tr>
      <w:tr w:rsidR="006A06D0" w14:paraId="085BFFE5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DE3D3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E5C0" w14:textId="77777777" w:rsidR="006A06D0" w:rsidRDefault="006A06D0" w:rsidP="006A06D0">
            <w:pPr>
              <w:jc w:val="center"/>
            </w:pPr>
            <w:r>
              <w:t xml:space="preserve">Microsoft Windows, </w:t>
            </w:r>
          </w:p>
          <w:p w14:paraId="174FD743" w14:textId="77777777" w:rsidR="006A06D0" w:rsidRDefault="006A06D0" w:rsidP="006A06D0">
            <w:pPr>
              <w:jc w:val="center"/>
            </w:pPr>
            <w:r>
              <w:t xml:space="preserve">Office Professional </w:t>
            </w:r>
          </w:p>
          <w:p w14:paraId="6D01D704" w14:textId="77777777" w:rsidR="006A06D0" w:rsidRDefault="006A06D0" w:rsidP="006A06D0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29EB3" w14:textId="77777777" w:rsidR="006A06D0" w:rsidRDefault="006A06D0" w:rsidP="006A06D0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F28BF" w14:textId="77777777" w:rsidR="006A06D0" w:rsidRDefault="006A06D0" w:rsidP="006A06D0">
            <w:pPr>
              <w:jc w:val="center"/>
            </w:pPr>
            <w: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AFAA2" w14:textId="77777777" w:rsidR="006A06D0" w:rsidRDefault="006A06D0" w:rsidP="006A06D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DEB20" w14:textId="77777777" w:rsidR="006A06D0" w:rsidRDefault="006A06D0" w:rsidP="006A06D0">
            <w:pPr>
              <w:jc w:val="center"/>
            </w:pPr>
            <w:r>
              <w:t xml:space="preserve">Лицензия </w:t>
            </w:r>
          </w:p>
          <w:p w14:paraId="3DA1EF09" w14:textId="77777777" w:rsidR="006A06D0" w:rsidRDefault="006A06D0" w:rsidP="006A06D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6A06D0" w14:paraId="72B57A8D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49C94" w14:textId="77777777" w:rsidR="006A06D0" w:rsidRDefault="006A06D0" w:rsidP="006A06D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7AFEF" w14:textId="77777777" w:rsidR="006A06D0" w:rsidRDefault="006A06D0" w:rsidP="006A06D0">
            <w:pPr>
              <w:jc w:val="center"/>
            </w:pPr>
            <w:r>
              <w:t xml:space="preserve">Антивирусное программное обеспечение Kaspersky </w:t>
            </w:r>
            <w:proofErr w:type="spellStart"/>
            <w:r>
              <w:t>Endpoint</w:t>
            </w:r>
            <w:proofErr w:type="spellEnd"/>
            <w:r>
              <w:t xml:space="preserve">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53952" w14:textId="77777777" w:rsidR="006A06D0" w:rsidRDefault="006A06D0" w:rsidP="006A06D0">
            <w:pPr>
              <w:jc w:val="center"/>
            </w:pPr>
            <w:r>
              <w:t>АО «Лаборатория Касперского»</w:t>
            </w:r>
          </w:p>
          <w:p w14:paraId="4544BBEE" w14:textId="77777777" w:rsidR="006A06D0" w:rsidRDefault="006A06D0" w:rsidP="006A06D0">
            <w:pPr>
              <w:jc w:val="center"/>
            </w:pPr>
            <w: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A7BB0" w14:textId="77777777" w:rsidR="006A06D0" w:rsidRDefault="006A06D0" w:rsidP="006A06D0">
            <w:pPr>
              <w:jc w:val="center"/>
            </w:pPr>
            <w: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81429" w14:textId="77777777" w:rsidR="006A06D0" w:rsidRDefault="006A06D0" w:rsidP="006A06D0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A413D" w14:textId="77777777" w:rsidR="006A06D0" w:rsidRDefault="006A06D0" w:rsidP="006A06D0">
            <w:pPr>
              <w:jc w:val="center"/>
            </w:pPr>
            <w:proofErr w:type="spellStart"/>
            <w:r>
              <w:t>Сублицензионный</w:t>
            </w:r>
            <w:proofErr w:type="spellEnd"/>
            <w:r>
              <w:t xml:space="preserve"> договор с ООО «</w:t>
            </w:r>
            <w:proofErr w:type="spellStart"/>
            <w:r>
              <w:t>Софтекс</w:t>
            </w:r>
            <w:proofErr w:type="spellEnd"/>
            <w:r>
              <w:t>» от 24.10.2023 № б/н, срок действия: с 22.11.2023 по 22.11.2024</w:t>
            </w:r>
          </w:p>
        </w:tc>
      </w:tr>
      <w:tr w:rsidR="006A06D0" w14:paraId="2B05E6B7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B78AC" w14:textId="77777777" w:rsidR="006A06D0" w:rsidRDefault="006A06D0" w:rsidP="006A06D0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1254B" w14:textId="77777777" w:rsidR="006A06D0" w:rsidRDefault="006A06D0" w:rsidP="006A06D0">
            <w:pPr>
              <w:jc w:val="center"/>
            </w:pPr>
            <w:proofErr w:type="spellStart"/>
            <w:r>
              <w:t>МойОфис</w:t>
            </w:r>
            <w:proofErr w:type="spellEnd"/>
            <w:r>
              <w:t xml:space="preserve"> Стандартный -</w:t>
            </w:r>
          </w:p>
          <w:p w14:paraId="21C07AAD" w14:textId="77777777" w:rsidR="006A06D0" w:rsidRDefault="006A06D0" w:rsidP="006A06D0">
            <w:pPr>
              <w:jc w:val="center"/>
            </w:pPr>
            <w:r>
              <w:t>Офисный пакет для работы с документами и почтой</w:t>
            </w:r>
          </w:p>
          <w:p w14:paraId="702EFCD0" w14:textId="77777777" w:rsidR="006A06D0" w:rsidRDefault="006A06D0" w:rsidP="006A06D0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599B8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6FFE2" w14:textId="77777777" w:rsidR="006A06D0" w:rsidRDefault="006A06D0" w:rsidP="006A06D0">
            <w:pPr>
              <w:jc w:val="center"/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36B5A" w14:textId="77777777" w:rsidR="006A06D0" w:rsidRDefault="006A06D0" w:rsidP="006A06D0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A24E6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«Рубикон»</w:t>
            </w:r>
          </w:p>
          <w:p w14:paraId="18B67728" w14:textId="77777777" w:rsidR="006A06D0" w:rsidRPr="006A06D0" w:rsidRDefault="006A06D0" w:rsidP="006A06D0">
            <w:pPr>
              <w:jc w:val="center"/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6A06D0" w14:paraId="6C613223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0C244" w14:textId="77777777" w:rsidR="006A06D0" w:rsidRDefault="006A06D0" w:rsidP="006A06D0">
            <w:pPr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95EA1" w14:textId="77777777" w:rsidR="006A06D0" w:rsidRDefault="006A06D0" w:rsidP="006A06D0">
            <w:pPr>
              <w:jc w:val="center"/>
            </w:pPr>
            <w:r>
              <w:t>Офисный пакет</w:t>
            </w:r>
          </w:p>
          <w:p w14:paraId="2A101B9C" w14:textId="77777777" w:rsidR="006A06D0" w:rsidRDefault="006A06D0" w:rsidP="006A06D0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14:paraId="46FFF056" w14:textId="77777777" w:rsidR="006A06D0" w:rsidRDefault="006A06D0" w:rsidP="006A06D0">
            <w:pPr>
              <w:jc w:val="center"/>
            </w:pPr>
            <w: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3E3B7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</w:t>
            </w:r>
            <w:proofErr w:type="spellStart"/>
            <w:r>
              <w:rPr>
                <w:color w:val="000000"/>
              </w:rPr>
              <w:t>Р7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3C078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B7F07" w14:textId="77777777" w:rsidR="006A06D0" w:rsidRDefault="006A06D0" w:rsidP="006A06D0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F51BAB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</w:t>
            </w:r>
            <w:proofErr w:type="spellStart"/>
            <w:r>
              <w:rPr>
                <w:color w:val="000000"/>
              </w:rPr>
              <w:t>Софтекс</w:t>
            </w:r>
            <w:proofErr w:type="spellEnd"/>
            <w:r>
              <w:rPr>
                <w:color w:val="000000"/>
              </w:rPr>
              <w:t>»</w:t>
            </w:r>
          </w:p>
          <w:p w14:paraId="533326B8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6A06D0" w14:paraId="5F2CFF87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D6BFD" w14:textId="77777777" w:rsidR="006A06D0" w:rsidRPr="006A06D0" w:rsidRDefault="006A06D0" w:rsidP="006A06D0">
            <w:pPr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4ABBD" w14:textId="77777777" w:rsidR="006A06D0" w:rsidRDefault="006A06D0" w:rsidP="006A06D0">
            <w:pPr>
              <w:jc w:val="center"/>
            </w:pPr>
            <w: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D61E8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11B881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001AF" w14:textId="77777777" w:rsidR="006A06D0" w:rsidRDefault="006A06D0" w:rsidP="006A06D0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D61BA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</w:t>
            </w:r>
            <w:proofErr w:type="spellStart"/>
            <w:r>
              <w:rPr>
                <w:color w:val="000000"/>
              </w:rPr>
              <w:t>Софтекс</w:t>
            </w:r>
            <w:proofErr w:type="spellEnd"/>
            <w:r>
              <w:rPr>
                <w:color w:val="000000"/>
              </w:rPr>
              <w:t>»</w:t>
            </w:r>
          </w:p>
          <w:p w14:paraId="308AFD87" w14:textId="77777777" w:rsidR="006A06D0" w:rsidRDefault="006A06D0" w:rsidP="006A0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6A06D0" w14:paraId="7C672F4F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3D5ED" w14:textId="77777777" w:rsidR="006A06D0" w:rsidRPr="006A06D0" w:rsidRDefault="006A06D0" w:rsidP="006A06D0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2D6EB" w14:textId="77777777" w:rsidR="006A06D0" w:rsidRDefault="006A06D0" w:rsidP="006A06D0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BA579" w14:textId="77777777" w:rsidR="006A06D0" w:rsidRPr="006A06D0" w:rsidRDefault="006A06D0" w:rsidP="006A06D0">
            <w:pPr>
              <w:jc w:val="center"/>
            </w:pPr>
            <w: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80452" w14:textId="77777777" w:rsidR="006A06D0" w:rsidRDefault="006A06D0" w:rsidP="006A06D0">
            <w:pPr>
              <w:jc w:val="center"/>
            </w:pPr>
            <w:r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AB740" w14:textId="77777777" w:rsidR="006A06D0" w:rsidRDefault="006A06D0" w:rsidP="006A06D0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D696" w14:textId="77777777" w:rsidR="006A06D0" w:rsidRDefault="006A06D0" w:rsidP="006A06D0">
            <w:pPr>
              <w:jc w:val="center"/>
            </w:pPr>
            <w:r>
              <w:t>Лицензионный договор с АО «Антиплагиат» от 23.05.2024 № 8151, срок действия: с 23.05.2024 по 22.05.2025</w:t>
            </w:r>
          </w:p>
          <w:p w14:paraId="0F990526" w14:textId="77777777" w:rsidR="006A06D0" w:rsidRDefault="006A06D0" w:rsidP="006A06D0">
            <w:pPr>
              <w:jc w:val="center"/>
            </w:pPr>
          </w:p>
        </w:tc>
      </w:tr>
      <w:tr w:rsidR="006A06D0" w14:paraId="0C0CFA8C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8EE5DC" w14:textId="77777777" w:rsidR="006A06D0" w:rsidRDefault="006A06D0" w:rsidP="006A06D0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4DBA7" w14:textId="77777777" w:rsidR="006A06D0" w:rsidRDefault="006A06D0" w:rsidP="006A06D0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14:paraId="513B4805" w14:textId="77777777" w:rsidR="006A06D0" w:rsidRDefault="006A06D0" w:rsidP="006A06D0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- просмотр документов PDF, </w:t>
            </w:r>
            <w:proofErr w:type="spellStart"/>
            <w:r>
              <w:rPr>
                <w:rFonts w:eastAsia="IBMPlexSans"/>
              </w:rPr>
              <w:t>DjVU</w:t>
            </w:r>
            <w:proofErr w:type="spellEnd"/>
            <w:r>
              <w:rPr>
                <w:rFonts w:eastAsia="IBMPlexSans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C40D" w14:textId="77777777" w:rsidR="006A06D0" w:rsidRPr="006A06D0" w:rsidRDefault="006A06D0" w:rsidP="006A06D0">
            <w:pPr>
              <w:jc w:val="center"/>
            </w:pPr>
            <w:hyperlink r:id="rId23" w:history="1">
              <w:r>
                <w:rPr>
                  <w:rStyle w:val="af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1791" w14:textId="77777777" w:rsidR="006A06D0" w:rsidRDefault="006A06D0" w:rsidP="006A06D0">
            <w:pPr>
              <w:jc w:val="center"/>
            </w:pPr>
            <w:r>
              <w:t xml:space="preserve">Свободно распространяемое </w:t>
            </w:r>
          </w:p>
          <w:p w14:paraId="1180DE49" w14:textId="77777777" w:rsidR="006A06D0" w:rsidRDefault="006A06D0" w:rsidP="006A06D0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C4A5F" w14:textId="77777777" w:rsidR="006A06D0" w:rsidRDefault="006A06D0" w:rsidP="006A06D0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DECA9" w14:textId="77777777" w:rsidR="006A06D0" w:rsidRDefault="006A06D0" w:rsidP="006A06D0">
            <w:pPr>
              <w:jc w:val="center"/>
            </w:pPr>
            <w:r>
              <w:t>-</w:t>
            </w:r>
          </w:p>
        </w:tc>
      </w:tr>
      <w:tr w:rsidR="006A06D0" w14:paraId="52C2C861" w14:textId="77777777">
        <w:trPr>
          <w:divId w:val="1995598976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476BE" w14:textId="77777777" w:rsidR="006A06D0" w:rsidRDefault="006A06D0" w:rsidP="006A06D0">
            <w:pPr>
              <w:jc w:val="center"/>
            </w:pPr>
            <w: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C4579" w14:textId="77777777" w:rsidR="006A06D0" w:rsidRDefault="006A06D0" w:rsidP="006A06D0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proofErr w:type="spellStart"/>
            <w:r>
              <w:rPr>
                <w:rFonts w:eastAsia="IBMPlexSans"/>
              </w:rPr>
              <w:t>Foxit</w:t>
            </w:r>
            <w:proofErr w:type="spellEnd"/>
            <w:r>
              <w:rPr>
                <w:rFonts w:eastAsia="IBMPlexSans"/>
              </w:rPr>
              <w:t xml:space="preserve"> Reader </w:t>
            </w:r>
          </w:p>
          <w:p w14:paraId="0B81DC65" w14:textId="77777777" w:rsidR="006A06D0" w:rsidRDefault="006A06D0" w:rsidP="006A06D0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- просмотр документов PDF, </w:t>
            </w:r>
            <w:proofErr w:type="spellStart"/>
            <w:r>
              <w:rPr>
                <w:rFonts w:eastAsia="IBMPlexSans"/>
              </w:rPr>
              <w:t>DjVU</w:t>
            </w:r>
            <w:proofErr w:type="spellEnd"/>
            <w:r>
              <w:rPr>
                <w:rFonts w:eastAsia="IBMPlexSans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0D354" w14:textId="77777777" w:rsidR="006A06D0" w:rsidRPr="006A06D0" w:rsidRDefault="006A06D0" w:rsidP="006A06D0">
            <w:pPr>
              <w:jc w:val="center"/>
            </w:pPr>
            <w:hyperlink r:id="rId24" w:tooltip="Foxit Corporation (страница отсутствует)" w:history="1">
              <w:proofErr w:type="spellStart"/>
              <w:r>
                <w:rPr>
                  <w:rStyle w:val="af"/>
                </w:rPr>
                <w:t>Foxit</w:t>
              </w:r>
              <w:proofErr w:type="spellEnd"/>
              <w:r>
                <w:rPr>
                  <w:rStyle w:val="af"/>
                </w:rPr>
                <w:t xml:space="preserve">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7FFAE" w14:textId="77777777" w:rsidR="006A06D0" w:rsidRDefault="006A06D0" w:rsidP="006A06D0">
            <w:pPr>
              <w:jc w:val="center"/>
            </w:pPr>
            <w: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7898" w14:textId="77777777" w:rsidR="006A06D0" w:rsidRDefault="006A06D0" w:rsidP="006A06D0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475CE0" w14:textId="77777777" w:rsidR="006A06D0" w:rsidRDefault="006A06D0" w:rsidP="006A06D0">
            <w:pPr>
              <w:jc w:val="center"/>
            </w:pPr>
            <w:r>
              <w:t>-</w:t>
            </w:r>
          </w:p>
        </w:tc>
      </w:tr>
    </w:tbl>
    <w:p w14:paraId="158E0443" w14:textId="77777777" w:rsidR="006A06D0" w:rsidRDefault="006A06D0" w:rsidP="006A06D0">
      <w:pPr>
        <w:jc w:val="center"/>
        <w:rPr>
          <w:color w:val="FF0000"/>
        </w:rPr>
      </w:pPr>
    </w:p>
    <w:p w14:paraId="04463BB6" w14:textId="77777777" w:rsidR="006A06D0" w:rsidRDefault="006A06D0" w:rsidP="006A06D0">
      <w:pPr>
        <w:ind w:left="102"/>
        <w:jc w:val="center"/>
        <w:rPr>
          <w:b/>
        </w:rPr>
      </w:pPr>
      <w:r w:rsidRPr="006A06D0">
        <w:rPr>
          <w:b/>
          <w:color w:val="000000"/>
        </w:rPr>
        <w:t xml:space="preserve">7.5.5. </w:t>
      </w:r>
      <w:r>
        <w:rPr>
          <w:b/>
        </w:rPr>
        <w:t xml:space="preserve">Ресурсы информационно-телекоммуникационной сети «Интернет» </w:t>
      </w:r>
    </w:p>
    <w:p w14:paraId="156D5F88" w14:textId="77777777" w:rsidR="006A06D0" w:rsidRDefault="006A06D0" w:rsidP="006A06D0">
      <w:pPr>
        <w:widowControl/>
        <w:numPr>
          <w:ilvl w:val="0"/>
          <w:numId w:val="8"/>
        </w:numPr>
        <w:tabs>
          <w:tab w:val="num" w:pos="1134"/>
        </w:tabs>
        <w:ind w:left="426"/>
      </w:pPr>
      <w:proofErr w:type="spellStart"/>
      <w:r>
        <w:t>CDTOwiki</w:t>
      </w:r>
      <w:proofErr w:type="spellEnd"/>
      <w:r>
        <w:t xml:space="preserve">: база знаний по цифровой трансформации </w:t>
      </w:r>
      <w:hyperlink r:id="rId25" w:history="1">
        <w:r>
          <w:rPr>
            <w:rStyle w:val="af"/>
          </w:rPr>
          <w:t>https://cdto.wiki/</w:t>
        </w:r>
      </w:hyperlink>
    </w:p>
    <w:p w14:paraId="1FF6908B" w14:textId="77777777" w:rsidR="006A06D0" w:rsidRDefault="006A06D0" w:rsidP="006A06D0">
      <w:pPr>
        <w:ind w:left="66"/>
      </w:pPr>
    </w:p>
    <w:p w14:paraId="5113D772" w14:textId="77777777" w:rsidR="006A06D0" w:rsidRDefault="006A06D0" w:rsidP="006A06D0"/>
    <w:p w14:paraId="013D1E0A" w14:textId="77777777" w:rsidR="006A06D0" w:rsidRDefault="006A06D0" w:rsidP="006A06D0">
      <w:pPr>
        <w:ind w:left="102"/>
        <w:jc w:val="center"/>
        <w:rPr>
          <w:b/>
        </w:rPr>
      </w:pPr>
      <w:r w:rsidRPr="006A06D0">
        <w:rPr>
          <w:b/>
          <w:color w:val="000000"/>
        </w:rPr>
        <w:t xml:space="preserve">7.5.6. </w:t>
      </w:r>
      <w:r>
        <w:rPr>
          <w:b/>
        </w:rPr>
        <w:t>Цифровые инструменты, применяемые в образовательном процессе</w:t>
      </w:r>
    </w:p>
    <w:p w14:paraId="20B60F25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proofErr w:type="spellStart"/>
      <w:r>
        <w:rPr>
          <w:lang w:val="en-US"/>
        </w:rPr>
        <w:t>LMS</w:t>
      </w:r>
      <w:proofErr w:type="spellEnd"/>
      <w:r>
        <w:t xml:space="preserve">-платформа </w:t>
      </w:r>
      <w:r>
        <w:rPr>
          <w:lang w:val="en-US"/>
        </w:rPr>
        <w:t>Moodle</w:t>
      </w:r>
    </w:p>
    <w:p w14:paraId="036FCA0D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r>
        <w:t>Виртуальная доска Миро: miro.com</w:t>
      </w:r>
    </w:p>
    <w:p w14:paraId="72A6F7E6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r>
        <w:t xml:space="preserve">Виртуальная доска </w:t>
      </w:r>
      <w:proofErr w:type="spellStart"/>
      <w:r>
        <w:t>SBoard</w:t>
      </w:r>
      <w:proofErr w:type="spellEnd"/>
      <w:r>
        <w:t xml:space="preserve"> https://sboard.online</w:t>
      </w:r>
    </w:p>
    <w:p w14:paraId="0A812A55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r>
        <w:t xml:space="preserve">Облачные сервисы: </w:t>
      </w:r>
      <w:proofErr w:type="spellStart"/>
      <w:r>
        <w:t>Яндекс.Диск</w:t>
      </w:r>
      <w:proofErr w:type="spellEnd"/>
      <w:r>
        <w:t>, Облако Mail.ru</w:t>
      </w:r>
    </w:p>
    <w:p w14:paraId="1841ACD0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r>
        <w:t xml:space="preserve">Сервисы </w:t>
      </w:r>
      <w:proofErr w:type="spellStart"/>
      <w:proofErr w:type="gramStart"/>
      <w:r>
        <w:t>опросов:Яндекс.Формы</w:t>
      </w:r>
      <w:proofErr w:type="spellEnd"/>
      <w:proofErr w:type="gramEnd"/>
      <w:r>
        <w:t xml:space="preserve">, </w:t>
      </w:r>
      <w:proofErr w:type="spellStart"/>
      <w:r>
        <w:rPr>
          <w:lang w:val="en-US"/>
        </w:rPr>
        <w:t>MyQuiz</w:t>
      </w:r>
      <w:proofErr w:type="spellEnd"/>
    </w:p>
    <w:p w14:paraId="2A8F684D" w14:textId="77777777" w:rsidR="006A06D0" w:rsidRDefault="006A06D0" w:rsidP="006A06D0">
      <w:pPr>
        <w:widowControl/>
        <w:numPr>
          <w:ilvl w:val="0"/>
          <w:numId w:val="9"/>
        </w:numPr>
        <w:ind w:left="426"/>
      </w:pPr>
      <w:r>
        <w:t xml:space="preserve">Сервисы видеосвязи: </w:t>
      </w:r>
      <w:proofErr w:type="spellStart"/>
      <w:r>
        <w:t>Яндекс.Телемост</w:t>
      </w:r>
      <w:proofErr w:type="spellEnd"/>
      <w:r>
        <w:t xml:space="preserve">, </w:t>
      </w:r>
      <w:r>
        <w:rPr>
          <w:lang w:val="en-US"/>
        </w:rPr>
        <w:t>Webinar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5AA1296A" w14:textId="77777777" w:rsidR="006A06D0" w:rsidRDefault="006A06D0" w:rsidP="006A06D0">
      <w:pPr>
        <w:widowControl/>
        <w:numPr>
          <w:ilvl w:val="0"/>
          <w:numId w:val="9"/>
        </w:numPr>
        <w:tabs>
          <w:tab w:val="num" w:pos="1134"/>
        </w:tabs>
        <w:ind w:left="426"/>
      </w:pPr>
      <w:r>
        <w:t xml:space="preserve">Сервис совместной работы над проектами для небольших групп </w:t>
      </w:r>
      <w:proofErr w:type="spellStart"/>
      <w:r>
        <w:t>Trello</w:t>
      </w:r>
      <w:proofErr w:type="spellEnd"/>
      <w:r>
        <w:t xml:space="preserve"> http://www.trello.com</w:t>
      </w:r>
    </w:p>
    <w:p w14:paraId="73BEA05F" w14:textId="77777777" w:rsidR="006A06D0" w:rsidRDefault="006A06D0" w:rsidP="006A06D0">
      <w:pPr>
        <w:ind w:left="66"/>
      </w:pPr>
    </w:p>
    <w:p w14:paraId="731B46AF" w14:textId="77777777" w:rsidR="006A06D0" w:rsidRDefault="006A06D0" w:rsidP="006A06D0">
      <w:pPr>
        <w:ind w:left="102"/>
        <w:jc w:val="center"/>
        <w:rPr>
          <w:b/>
        </w:rPr>
      </w:pPr>
      <w:r w:rsidRPr="006A06D0">
        <w:rPr>
          <w:b/>
          <w:color w:val="000000"/>
        </w:rPr>
        <w:t xml:space="preserve">7.5.7. </w:t>
      </w:r>
      <w:r>
        <w:rPr>
          <w:b/>
        </w:rPr>
        <w:t>Цифровые технологии, применяемые при изучении дисциплины</w:t>
      </w:r>
    </w:p>
    <w:p w14:paraId="7873903F" w14:textId="77777777" w:rsidR="006A06D0" w:rsidRDefault="006A06D0" w:rsidP="006A06D0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88"/>
        <w:gridCol w:w="4153"/>
        <w:gridCol w:w="2268"/>
      </w:tblGrid>
      <w:tr w:rsidR="006A06D0" w14:paraId="7D668474" w14:textId="77777777">
        <w:trPr>
          <w:divId w:val="19955989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7A7" w14:textId="77777777" w:rsidR="006A06D0" w:rsidRDefault="006A06D0" w:rsidP="006A06D0">
            <w:pPr>
              <w:jc w:val="center"/>
            </w:pPr>
            <w: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3166" w14:textId="77777777" w:rsidR="006A06D0" w:rsidRDefault="006A06D0" w:rsidP="006A06D0">
            <w:pPr>
              <w:jc w:val="center"/>
            </w:pPr>
            <w: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495" w14:textId="77777777" w:rsidR="006A06D0" w:rsidRDefault="006A06D0" w:rsidP="006A06D0">
            <w:pPr>
              <w:jc w:val="center"/>
            </w:pPr>
            <w: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8330" w14:textId="48069297" w:rsidR="006A06D0" w:rsidRDefault="006A06D0" w:rsidP="006A06D0">
            <w:pPr>
              <w:jc w:val="center"/>
            </w:pPr>
            <w:r>
              <w:t>Формируемые компетенции</w:t>
            </w:r>
          </w:p>
        </w:tc>
      </w:tr>
    </w:tbl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88"/>
        <w:gridCol w:w="4153"/>
        <w:gridCol w:w="2268"/>
      </w:tblGrid>
      <w:tr w:rsidR="006A06D0" w14:paraId="18D2500D" w14:textId="77777777" w:rsidTr="006A06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2EF" w14:textId="77777777" w:rsidR="006A06D0" w:rsidRDefault="006A06D0" w:rsidP="006A06D0">
            <w:pPr>
              <w:pStyle w:val="af7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C124" w14:textId="77777777" w:rsidR="006A06D0" w:rsidRDefault="006A06D0" w:rsidP="006A06D0">
            <w:r>
              <w:rPr>
                <w:bCs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2E49" w14:textId="77777777" w:rsidR="006A06D0" w:rsidRDefault="006A06D0" w:rsidP="006A06D0"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6CE" w14:textId="04CBC335" w:rsidR="006A06D0" w:rsidRDefault="006A06D0" w:rsidP="006A06D0">
            <w:pPr>
              <w:jc w:val="center"/>
              <w:rPr>
                <w:color w:val="FF0000"/>
                <w:highlight w:val="yellow"/>
              </w:rPr>
            </w:pPr>
            <w:r w:rsidRPr="00937F1C">
              <w:t xml:space="preserve">УК-5; ПК-8; </w:t>
            </w:r>
          </w:p>
        </w:tc>
      </w:tr>
      <w:tr w:rsidR="006A06D0" w14:paraId="297F216C" w14:textId="77777777" w:rsidTr="006A06D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393" w14:textId="77777777" w:rsidR="006A06D0" w:rsidRDefault="006A06D0" w:rsidP="006A06D0">
            <w:pPr>
              <w:pStyle w:val="af7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F8BB" w14:textId="77777777" w:rsidR="006A06D0" w:rsidRDefault="006A06D0" w:rsidP="006A06D0">
            <w:proofErr w:type="spellStart"/>
            <w:r>
              <w:rPr>
                <w:bCs/>
              </w:rPr>
              <w:t>Нейротехнологии</w:t>
            </w:r>
            <w:proofErr w:type="spellEnd"/>
            <w:r>
              <w:rPr>
                <w:bCs/>
              </w:rPr>
              <w:t xml:space="preserve"> и искусственный интеллект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C7BF" w14:textId="77777777" w:rsidR="006A06D0" w:rsidRDefault="006A06D0" w:rsidP="006A06D0"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B80" w14:textId="180C7DFB" w:rsidR="006A06D0" w:rsidRDefault="006A06D0" w:rsidP="006A06D0">
            <w:pPr>
              <w:jc w:val="center"/>
              <w:rPr>
                <w:color w:val="FF0000"/>
                <w:highlight w:val="yellow"/>
              </w:rPr>
            </w:pPr>
            <w:r w:rsidRPr="00937F1C">
              <w:t>ПК-10</w:t>
            </w:r>
          </w:p>
        </w:tc>
      </w:tr>
    </w:tbl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88"/>
        <w:gridCol w:w="4153"/>
        <w:gridCol w:w="2268"/>
      </w:tblGrid>
      <w:tr w:rsidR="006A06D0" w14:paraId="258A9EF1" w14:textId="77777777">
        <w:trPr>
          <w:divId w:val="19955989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07F" w14:textId="77777777" w:rsidR="006A06D0" w:rsidRDefault="006A06D0" w:rsidP="006A06D0">
            <w:pPr>
              <w:pStyle w:val="af7"/>
              <w:numPr>
                <w:ilvl w:val="0"/>
                <w:numId w:val="10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FDD2" w14:textId="77777777" w:rsidR="006A06D0" w:rsidRDefault="006A06D0" w:rsidP="006A06D0">
            <w:r>
              <w:rPr>
                <w:bCs/>
              </w:rPr>
              <w:t>Технологии беспроводной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847" w14:textId="77777777" w:rsidR="006A06D0" w:rsidRDefault="006A06D0" w:rsidP="006A06D0">
            <w: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793" w14:textId="3249C2BA" w:rsidR="006A06D0" w:rsidRDefault="006A06D0" w:rsidP="006A06D0">
            <w:pPr>
              <w:jc w:val="center"/>
              <w:rPr>
                <w:highlight w:val="yellow"/>
              </w:rPr>
            </w:pPr>
            <w:r w:rsidRPr="00937F1C">
              <w:t xml:space="preserve">УК-5; ПК-8; </w:t>
            </w:r>
          </w:p>
        </w:tc>
      </w:tr>
    </w:tbl>
    <w:p w14:paraId="7560255E" w14:textId="77777777" w:rsidR="006A06D0" w:rsidRDefault="006A06D0" w:rsidP="0097510B">
      <w:pPr>
        <w:jc w:val="center"/>
        <w:rPr>
          <w:b/>
          <w:color w:val="000000"/>
          <w:sz w:val="28"/>
          <w:szCs w:val="28"/>
        </w:rPr>
      </w:pPr>
    </w:p>
    <w:p w14:paraId="32192359" w14:textId="7D20FB93" w:rsidR="0097510B" w:rsidRPr="000B752A" w:rsidRDefault="0097510B" w:rsidP="0097510B">
      <w:pPr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14:paraId="3219235A" w14:textId="77777777" w:rsidR="0097510B" w:rsidRPr="000B752A" w:rsidRDefault="0097510B" w:rsidP="0097510B">
      <w:pPr>
        <w:ind w:firstLine="709"/>
      </w:pPr>
      <w:r w:rsidRPr="000B752A">
        <w:t xml:space="preserve">Учебные занятия проводятся в закрепленных за кафедрой социально-гуманитарных дисциплин аудиториях, а </w:t>
      </w:r>
      <w:proofErr w:type="gramStart"/>
      <w:r w:rsidRPr="000B752A">
        <w:t>так же</w:t>
      </w:r>
      <w:proofErr w:type="gramEnd"/>
      <w:r w:rsidRPr="000B752A">
        <w:t xml:space="preserve"> в других аудиториях университета согласно расписанию.</w:t>
      </w:r>
    </w:p>
    <w:p w14:paraId="3219235B" w14:textId="77777777" w:rsidR="0097510B" w:rsidRPr="000B752A" w:rsidRDefault="0097510B" w:rsidP="0097510B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97510B" w:rsidRPr="000B752A" w14:paraId="32192361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35C" w14:textId="77777777" w:rsidR="0097510B" w:rsidRPr="000B752A" w:rsidRDefault="0097510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35D" w14:textId="77777777" w:rsidR="0097510B" w:rsidRPr="000B752A" w:rsidRDefault="0097510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Оснащенность</w:t>
            </w:r>
          </w:p>
          <w:p w14:paraId="3219235E" w14:textId="77777777" w:rsidR="0097510B" w:rsidRPr="000B752A" w:rsidRDefault="0097510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специальных помещений и помещений</w:t>
            </w:r>
          </w:p>
          <w:p w14:paraId="3219235F" w14:textId="77777777" w:rsidR="0097510B" w:rsidRPr="000B752A" w:rsidRDefault="0097510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2360" w14:textId="77777777" w:rsidR="0097510B" w:rsidRPr="000B752A" w:rsidRDefault="0097510B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97510B" w:rsidRPr="000B752A" w14:paraId="32192365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2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проведения занятий лекционного типа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3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Доска классная 3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ств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. (инв. №41013601049)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Интерактивная доска 100"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IQ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Board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PS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S100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(инв. №41013601785)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4. Комп.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P</w:t>
            </w:r>
            <w:r w:rsidRPr="00467FF1">
              <w:rPr>
                <w:color w:val="0D0D0D"/>
                <w:sz w:val="20"/>
                <w:szCs w:val="20"/>
                <w:lang w:val="en-US"/>
              </w:rPr>
              <w:t>-4 2.66/</w:t>
            </w:r>
            <w:proofErr w:type="spellStart"/>
            <w:r w:rsidRPr="00467FF1">
              <w:rPr>
                <w:color w:val="0D0D0D"/>
                <w:sz w:val="20"/>
                <w:szCs w:val="20"/>
                <w:lang w:val="en-US"/>
              </w:rPr>
              <w:t>512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>/</w:t>
            </w:r>
            <w:proofErr w:type="spellStart"/>
            <w:r w:rsidRPr="00467FF1">
              <w:rPr>
                <w:color w:val="0D0D0D"/>
                <w:sz w:val="20"/>
                <w:szCs w:val="20"/>
                <w:lang w:val="en-US"/>
              </w:rPr>
              <w:t>120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gb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 xml:space="preserve">/3.5/9250 </w:t>
            </w:r>
            <w:proofErr w:type="spellStart"/>
            <w:r w:rsidRPr="00467FF1">
              <w:rPr>
                <w:color w:val="0D0D0D"/>
                <w:sz w:val="20"/>
                <w:szCs w:val="20"/>
                <w:lang w:val="en-US"/>
              </w:rPr>
              <w:t>128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LCD</w:t>
            </w:r>
            <w:r w:rsidRPr="00467FF1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  <w:lang w:val="en-US"/>
              </w:rPr>
              <w:t>FalconEYE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7FF1">
              <w:rPr>
                <w:color w:val="0D0D0D"/>
                <w:sz w:val="20"/>
                <w:szCs w:val="20"/>
                <w:lang w:val="en-US"/>
              </w:rPr>
              <w:t>700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sl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kb</w:t>
            </w:r>
            <w:r w:rsidRPr="00467FF1">
              <w:rPr>
                <w:color w:val="0D0D0D"/>
                <w:sz w:val="20"/>
                <w:szCs w:val="20"/>
                <w:lang w:val="en-US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mouse</w:t>
            </w:r>
            <w:r w:rsidRPr="00467FF1">
              <w:rPr>
                <w:color w:val="0D0D0D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инв</w:t>
            </w:r>
            <w:proofErr w:type="spellEnd"/>
            <w:r w:rsidRPr="00467FF1">
              <w:rPr>
                <w:color w:val="0D0D0D"/>
                <w:sz w:val="20"/>
                <w:szCs w:val="20"/>
                <w:lang w:val="en-US"/>
              </w:rPr>
              <w:t xml:space="preserve">. </w:t>
            </w:r>
            <w:r w:rsidRPr="000B752A">
              <w:rPr>
                <w:color w:val="0D0D0D"/>
                <w:sz w:val="20"/>
                <w:szCs w:val="20"/>
              </w:rPr>
              <w:t xml:space="preserve">№ 21013400241)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5. Проектор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2000BenQ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PB6210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(инв. № 21013400232)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6. Витрина р.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1000х600х3150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(инв. № №41013601077, 41013601076, 41013601075, 41013601074, 41013601073)</w:t>
            </w:r>
            <w:r w:rsidRPr="000B752A">
              <w:rPr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4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Office 2007, Microsoft Windows Vista (</w:t>
            </w:r>
            <w:r w:rsidRPr="000B752A">
              <w:rPr>
                <w:color w:val="0D0D0D"/>
                <w:sz w:val="20"/>
                <w:szCs w:val="20"/>
              </w:rPr>
              <w:t>лицензия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 xml:space="preserve">2. Microsoft Office 2003, Microsoft Windows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XP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(лицензия от 09.12.2004 № 18495261, бессрочно)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. </w:t>
            </w:r>
          </w:p>
        </w:tc>
      </w:tr>
      <w:tr w:rsidR="0097510B" w:rsidRPr="000B752A" w14:paraId="32192369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6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7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Доска классная 3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ств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. (инв. № 41013601050) </w:t>
            </w:r>
            <w:r w:rsidRPr="000B752A">
              <w:rPr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92368" w14:textId="77777777" w:rsidR="0097510B" w:rsidRPr="000B752A" w:rsidRDefault="0097510B" w:rsidP="00B3376A">
            <w:pPr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752A">
              <w:rPr>
                <w:color w:val="000000"/>
              </w:rPr>
              <w:t> </w:t>
            </w:r>
          </w:p>
        </w:tc>
      </w:tr>
      <w:tr w:rsidR="0097510B" w:rsidRPr="000B752A" w14:paraId="3219236D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A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B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1. АРМ Слушателя Celeron 2,</w:t>
            </w:r>
            <w:proofErr w:type="gramStart"/>
            <w:r w:rsidRPr="000B752A">
              <w:rPr>
                <w:color w:val="0D0D0D"/>
                <w:sz w:val="20"/>
                <w:szCs w:val="20"/>
              </w:rPr>
              <w:t>6  (</w:t>
            </w:r>
            <w:proofErr w:type="gramEnd"/>
            <w:r w:rsidRPr="000B752A">
              <w:rPr>
                <w:color w:val="0D0D0D"/>
                <w:sz w:val="20"/>
                <w:szCs w:val="20"/>
              </w:rPr>
              <w:t xml:space="preserve">инв. № 41013400892)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ПринтHPLaserJet1320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  (инв. № 41013400930)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Компьютер Celeron 2400 Монитор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17"LG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Flatron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EZT710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PH   (инв. № 41013401278)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Компьютерная техника подключена к сети «Интернет» и обеспечена доступом к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ЭИОС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8AB" w14:textId="77777777" w:rsidR="0097510B" w:rsidRDefault="0097510B" w:rsidP="00B3376A">
            <w:pPr>
              <w:ind w:firstLine="0"/>
              <w:rPr>
                <w:color w:val="0D0D0D"/>
                <w:sz w:val="20"/>
                <w:szCs w:val="20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0B752A">
              <w:rPr>
                <w:color w:val="0D0D0D"/>
                <w:sz w:val="20"/>
                <w:szCs w:val="20"/>
              </w:rPr>
              <w:t>лицензия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 xml:space="preserve">2. Microsoft Windows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XP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>, Microsoft Office 2003 (лицензия от 10.07.2009 № 45685146, бессрочно)</w:t>
            </w:r>
          </w:p>
          <w:p w14:paraId="31B75100" w14:textId="77777777" w:rsidR="006A06D0" w:rsidRPr="006A06D0" w:rsidRDefault="006A06D0" w:rsidP="006A06D0">
            <w:pPr>
              <w:ind w:firstLine="0"/>
              <w:rPr>
                <w:iCs/>
                <w:color w:val="0D0D0D"/>
                <w:sz w:val="20"/>
                <w:szCs w:val="20"/>
                <w:lang w:eastAsia="en-US"/>
              </w:rPr>
            </w:pPr>
            <w:r w:rsidRPr="006A06D0">
              <w:rPr>
                <w:color w:val="0D0D0D"/>
                <w:sz w:val="20"/>
                <w:szCs w:val="20"/>
                <w:lang w:eastAsia="en-US"/>
              </w:rPr>
              <w:t xml:space="preserve">3. </w:t>
            </w:r>
            <w:r w:rsidRPr="006A06D0">
              <w:rPr>
                <w:iCs/>
                <w:color w:val="0D0D0D"/>
                <w:sz w:val="20"/>
                <w:szCs w:val="20"/>
                <w:lang w:eastAsia="en-US"/>
              </w:rPr>
              <w:t>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14:paraId="3219236C" w14:textId="60AB3D06" w:rsidR="006A06D0" w:rsidRPr="000B752A" w:rsidRDefault="006A06D0" w:rsidP="006A06D0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6A06D0">
              <w:rPr>
                <w:iCs/>
                <w:color w:val="0D0D0D"/>
                <w:sz w:val="20"/>
                <w:szCs w:val="20"/>
                <w:lang w:eastAsia="en-US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97510B" w:rsidRPr="000B752A" w14:paraId="32192371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E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                                              </w:t>
            </w:r>
            <w:proofErr w:type="gramStart"/>
            <w:r w:rsidRPr="000B752A">
              <w:rPr>
                <w:color w:val="0D0D0D"/>
                <w:sz w:val="20"/>
                <w:szCs w:val="20"/>
              </w:rPr>
              <w:t xml:space="preserve">   (</w:t>
            </w:r>
            <w:proofErr w:type="gramEnd"/>
            <w:r w:rsidRPr="000B752A">
              <w:rPr>
                <w:color w:val="0D0D0D"/>
                <w:sz w:val="20"/>
                <w:szCs w:val="20"/>
              </w:rPr>
              <w:t>г. Мичуринск, Советская, д. 274,  10/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20а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6F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Комп.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ADM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Athlon II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X3440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/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ASUSM4A78EFMLE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>/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DDR32048Mb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>/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500.0GbWD5000AAKX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>/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AcoroCRIP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 (инв. № 41013401202)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Принтер Canon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LaserShot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LBP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-2900 (инв. № 41013400969) </w:t>
            </w:r>
            <w:r w:rsidRPr="000B752A">
              <w:rPr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4. Шкаф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AMT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 (инв. № 41013601379)</w:t>
            </w:r>
            <w:r w:rsidRPr="000B752A">
              <w:rPr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6. Стеллаж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MS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(инв. № 41013601378)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Компьютерная техника подключена к сети «Интернет» и обеспечена доступом к </w:t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ЭИОС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2370" w14:textId="77777777" w:rsidR="0097510B" w:rsidRPr="000B752A" w:rsidRDefault="0097510B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B752A">
              <w:rPr>
                <w:color w:val="0D0D0D"/>
                <w:sz w:val="20"/>
                <w:szCs w:val="20"/>
              </w:rPr>
              <w:br/>
            </w:r>
            <w:proofErr w:type="spellStart"/>
            <w:r w:rsidRPr="000B752A">
              <w:rPr>
                <w:color w:val="0D0D0D"/>
                <w:sz w:val="20"/>
                <w:szCs w:val="20"/>
              </w:rPr>
              <w:t>MS</w:t>
            </w:r>
            <w:proofErr w:type="spellEnd"/>
            <w:r w:rsidRPr="000B752A">
              <w:rPr>
                <w:color w:val="0D0D0D"/>
                <w:sz w:val="20"/>
                <w:szCs w:val="20"/>
              </w:rPr>
              <w:t xml:space="preserve"> Office 2003 (Лицензия от 10.07.2009 № 45685146)</w:t>
            </w:r>
          </w:p>
        </w:tc>
      </w:tr>
    </w:tbl>
    <w:p w14:paraId="32192383" w14:textId="77777777" w:rsidR="00F56974" w:rsidRDefault="00F56974" w:rsidP="00D44E4E">
      <w:pPr>
        <w:ind w:firstLine="0"/>
        <w:rPr>
          <w:color w:val="000000"/>
          <w:shd w:val="clear" w:color="auto" w:fill="FFFFFF"/>
        </w:rPr>
      </w:pPr>
    </w:p>
    <w:p w14:paraId="32192384" w14:textId="77777777" w:rsidR="00F56974" w:rsidRPr="007A20C1" w:rsidRDefault="00C75B0D" w:rsidP="00D44E4E">
      <w:pPr>
        <w:ind w:firstLine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="00F56974" w:rsidRPr="005D76FD">
        <w:rPr>
          <w:color w:val="000000"/>
          <w:shd w:val="clear" w:color="auto" w:fill="FFFFFF"/>
        </w:rPr>
        <w:t xml:space="preserve">Рабочая программа дисциплины (модуля) </w:t>
      </w:r>
      <w:r w:rsidR="00F56974" w:rsidRPr="00B31E01">
        <w:t>«</w:t>
      </w:r>
      <w:r w:rsidR="00F56974" w:rsidRPr="00B31E01">
        <w:rPr>
          <w:bCs/>
          <w:color w:val="000000"/>
        </w:rPr>
        <w:t>История России</w:t>
      </w:r>
      <w:r w:rsidR="00F56974">
        <w:rPr>
          <w:bCs/>
          <w:color w:val="000000"/>
        </w:rPr>
        <w:t xml:space="preserve"> (ХХ-Х</w:t>
      </w:r>
      <w:r w:rsidR="00F56974">
        <w:rPr>
          <w:bCs/>
          <w:color w:val="000000"/>
          <w:lang w:val="en-US"/>
        </w:rPr>
        <w:t>I</w:t>
      </w:r>
      <w:r w:rsidR="00F56974">
        <w:rPr>
          <w:bCs/>
          <w:color w:val="000000"/>
        </w:rPr>
        <w:t>Х вв.)</w:t>
      </w:r>
      <w:r w:rsidR="00F56974" w:rsidRPr="00B31E01">
        <w:t xml:space="preserve">» </w:t>
      </w:r>
      <w:r w:rsidR="00F56974" w:rsidRPr="00C341CA">
        <w:rPr>
          <w:color w:val="000000"/>
          <w:shd w:val="clear" w:color="auto" w:fill="FFFFFF"/>
        </w:rPr>
        <w:t xml:space="preserve">составлена в соответствии с </w:t>
      </w:r>
      <w:r w:rsidR="00F56974" w:rsidRPr="007A20C1">
        <w:rPr>
          <w:color w:val="000000"/>
          <w:shd w:val="clear" w:color="auto" w:fill="FFFFFF"/>
        </w:rPr>
        <w:t>федерального государственного образовательного стандарта высшего образования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России от 22 февраля 2018 г. № 125</w:t>
      </w:r>
      <w:r w:rsidR="00F56974">
        <w:rPr>
          <w:color w:val="000000"/>
          <w:shd w:val="clear" w:color="auto" w:fill="FFFFFF"/>
        </w:rPr>
        <w:t>.</w:t>
      </w:r>
    </w:p>
    <w:p w14:paraId="32192387" w14:textId="77777777" w:rsidR="00F56974" w:rsidRPr="00B31E01" w:rsidRDefault="00F56974" w:rsidP="00B31E01"/>
    <w:p w14:paraId="32192388" w14:textId="77777777" w:rsidR="00F56974" w:rsidRPr="00B31E01" w:rsidRDefault="00F56974" w:rsidP="00B31E01"/>
    <w:p w14:paraId="32192389" w14:textId="77777777" w:rsidR="00F56974" w:rsidRPr="00182E83" w:rsidRDefault="00F56974" w:rsidP="00383BA2">
      <w:pPr>
        <w:rPr>
          <w:color w:val="000000"/>
          <w:spacing w:val="-2"/>
        </w:rPr>
      </w:pPr>
      <w:r w:rsidRPr="00182E83">
        <w:t xml:space="preserve">Автор(ы): </w:t>
      </w:r>
      <w:r w:rsidRPr="00182E83">
        <w:rPr>
          <w:color w:val="000000"/>
          <w:spacing w:val="-2"/>
        </w:rPr>
        <w:t xml:space="preserve">доцент кафедры социально-гуманитарных дисциплин, кандидат                                                      исторических наук Мелехов </w:t>
      </w:r>
      <w:proofErr w:type="gramStart"/>
      <w:r w:rsidRPr="00182E83">
        <w:rPr>
          <w:color w:val="000000"/>
          <w:spacing w:val="-2"/>
        </w:rPr>
        <w:t>А.С..</w:t>
      </w:r>
      <w:proofErr w:type="gramEnd"/>
      <w:r w:rsidRPr="00182E83">
        <w:rPr>
          <w:b/>
          <w:i/>
        </w:rPr>
        <w:t xml:space="preserve"> </w:t>
      </w:r>
    </w:p>
    <w:p w14:paraId="1BB96AA3" w14:textId="77777777" w:rsidR="006A06D0" w:rsidRDefault="006A06D0" w:rsidP="00383BA2">
      <w:pPr>
        <w:shd w:val="clear" w:color="auto" w:fill="FFFFFF"/>
        <w:tabs>
          <w:tab w:val="left" w:pos="178"/>
        </w:tabs>
      </w:pPr>
    </w:p>
    <w:p w14:paraId="3219238C" w14:textId="0302C12C" w:rsidR="00F56974" w:rsidRPr="00182E83" w:rsidRDefault="00F56974" w:rsidP="00383BA2">
      <w:pPr>
        <w:shd w:val="clear" w:color="auto" w:fill="FFFFFF"/>
        <w:tabs>
          <w:tab w:val="left" w:pos="178"/>
        </w:tabs>
      </w:pPr>
      <w:r w:rsidRPr="00182E83">
        <w:t>Рецензент(ы</w:t>
      </w:r>
      <w:proofErr w:type="gramStart"/>
      <w:r w:rsidRPr="00182E83">
        <w:t>):доцент</w:t>
      </w:r>
      <w:proofErr w:type="gramEnd"/>
      <w:r w:rsidRPr="00182E83">
        <w:t xml:space="preserve"> кафедры управления и делового администрирования, кандидат исторических наук</w:t>
      </w:r>
      <w:r w:rsidRPr="00182E83">
        <w:rPr>
          <w:i/>
          <w:color w:val="000000"/>
          <w:spacing w:val="-2"/>
        </w:rPr>
        <w:t xml:space="preserve"> </w:t>
      </w:r>
      <w:r w:rsidRPr="00182E83">
        <w:rPr>
          <w:color w:val="000000"/>
          <w:spacing w:val="-2"/>
        </w:rPr>
        <w:t xml:space="preserve"> </w:t>
      </w:r>
      <w:r w:rsidRPr="00182E83">
        <w:t xml:space="preserve">Нестерова </w:t>
      </w:r>
      <w:proofErr w:type="spellStart"/>
      <w:r w:rsidRPr="00182E83">
        <w:t>О.В</w:t>
      </w:r>
      <w:proofErr w:type="spellEnd"/>
      <w:r w:rsidRPr="00182E83">
        <w:t>.</w:t>
      </w:r>
    </w:p>
    <w:p w14:paraId="3219238D" w14:textId="4879C837" w:rsidR="00F56974" w:rsidRPr="00182E83" w:rsidRDefault="00F56974" w:rsidP="00B31E01"/>
    <w:p w14:paraId="3219238E" w14:textId="77777777" w:rsidR="00F56974" w:rsidRPr="00B31E01" w:rsidRDefault="00F56974" w:rsidP="00B31E01">
      <w:bookmarkStart w:id="2" w:name="OLE_LINK3"/>
      <w:bookmarkStart w:id="3" w:name="OLE_LINK4"/>
    </w:p>
    <w:bookmarkEnd w:id="2"/>
    <w:bookmarkEnd w:id="3"/>
    <w:p w14:paraId="3219238F" w14:textId="77777777" w:rsidR="00F56974" w:rsidRDefault="00F56974" w:rsidP="00383BA2">
      <w:pPr>
        <w:shd w:val="clear" w:color="auto" w:fill="FFFFFF"/>
        <w:tabs>
          <w:tab w:val="left" w:pos="708"/>
        </w:tabs>
        <w:ind w:firstLine="709"/>
        <w:rPr>
          <w:b/>
          <w:i/>
        </w:rPr>
      </w:pPr>
    </w:p>
    <w:p w14:paraId="32192390" w14:textId="77777777" w:rsidR="00F56974" w:rsidRDefault="00F56974" w:rsidP="00C02D45">
      <w:pPr>
        <w:ind w:firstLine="709"/>
      </w:pPr>
      <w:r>
        <w:t xml:space="preserve">Программа рассмотрена на заседании кафедры социально-гуманитарных </w:t>
      </w:r>
      <w:proofErr w:type="gramStart"/>
      <w:r>
        <w:t>дисциплин  протокол</w:t>
      </w:r>
      <w:proofErr w:type="gramEnd"/>
      <w:r>
        <w:t xml:space="preserve"> № 10 от </w:t>
      </w:r>
      <w:r>
        <w:rPr>
          <w:i/>
        </w:rPr>
        <w:t>«1» июня 2021  года.</w:t>
      </w:r>
    </w:p>
    <w:p w14:paraId="32192391" w14:textId="77777777" w:rsidR="00F56974" w:rsidRDefault="00F56974" w:rsidP="00C02D45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</w:t>
      </w:r>
      <w:proofErr w:type="gramStart"/>
      <w:r>
        <w:t>института  протокол</w:t>
      </w:r>
      <w:proofErr w:type="gramEnd"/>
      <w:r>
        <w:t xml:space="preserve"> № 10 от </w:t>
      </w:r>
      <w:r>
        <w:rPr>
          <w:i/>
        </w:rPr>
        <w:t>«15» июня 2021  года.</w:t>
      </w:r>
    </w:p>
    <w:p w14:paraId="32192392" w14:textId="77777777" w:rsidR="00F56974" w:rsidRDefault="00F56974" w:rsidP="00C02D45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14:paraId="32192393" w14:textId="77777777" w:rsidR="00F56974" w:rsidRDefault="00F56974" w:rsidP="00C02D45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 xml:space="preserve">«24» июня </w:t>
      </w:r>
      <w:proofErr w:type="gramStart"/>
      <w:r>
        <w:rPr>
          <w:i/>
        </w:rPr>
        <w:t>2021  года</w:t>
      </w:r>
      <w:proofErr w:type="gramEnd"/>
      <w:r>
        <w:rPr>
          <w:i/>
        </w:rPr>
        <w:t>.</w:t>
      </w:r>
    </w:p>
    <w:p w14:paraId="32192394" w14:textId="77777777" w:rsidR="00F56974" w:rsidRDefault="00F56974" w:rsidP="00C02D45">
      <w:pPr>
        <w:ind w:firstLine="709"/>
      </w:pPr>
      <w:r>
        <w:t>Программа рассмотрена на заседании кафедры социально-гуманитарных дисциплин</w:t>
      </w:r>
    </w:p>
    <w:p w14:paraId="32192395" w14:textId="77777777" w:rsidR="00F56974" w:rsidRDefault="00F56974" w:rsidP="00C02D45">
      <w:pPr>
        <w:ind w:firstLine="709"/>
      </w:pPr>
      <w:r>
        <w:t xml:space="preserve"> протокол № 9 от </w:t>
      </w:r>
      <w:r>
        <w:rPr>
          <w:i/>
        </w:rPr>
        <w:t xml:space="preserve">«1» марта </w:t>
      </w:r>
      <w:proofErr w:type="gramStart"/>
      <w:r>
        <w:rPr>
          <w:i/>
        </w:rPr>
        <w:t>2022  года</w:t>
      </w:r>
      <w:proofErr w:type="gramEnd"/>
      <w:r>
        <w:rPr>
          <w:i/>
        </w:rPr>
        <w:t>.</w:t>
      </w:r>
    </w:p>
    <w:p w14:paraId="32192396" w14:textId="77777777" w:rsidR="00F56974" w:rsidRDefault="00F56974" w:rsidP="00C02D45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14:paraId="32192397" w14:textId="77777777" w:rsidR="00F56974" w:rsidRDefault="00F56974" w:rsidP="00C02D45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 xml:space="preserve">«11» апреля </w:t>
      </w:r>
      <w:proofErr w:type="gramStart"/>
      <w:r>
        <w:rPr>
          <w:i/>
        </w:rPr>
        <w:t>2022  года</w:t>
      </w:r>
      <w:proofErr w:type="gramEnd"/>
      <w:r>
        <w:rPr>
          <w:i/>
        </w:rPr>
        <w:t>.</w:t>
      </w:r>
    </w:p>
    <w:p w14:paraId="32192398" w14:textId="77777777" w:rsidR="00F56974" w:rsidRDefault="00F56974" w:rsidP="00C02D45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14:paraId="32192399" w14:textId="77777777" w:rsidR="00F56974" w:rsidRDefault="00F56974" w:rsidP="00C02D45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 xml:space="preserve">«21» апреля </w:t>
      </w:r>
      <w:proofErr w:type="gramStart"/>
      <w:r>
        <w:rPr>
          <w:i/>
        </w:rPr>
        <w:t>2022  года</w:t>
      </w:r>
      <w:proofErr w:type="gramEnd"/>
      <w:r>
        <w:rPr>
          <w:i/>
        </w:rPr>
        <w:t>.</w:t>
      </w:r>
    </w:p>
    <w:p w14:paraId="3219239A" w14:textId="77777777" w:rsidR="00F56974" w:rsidRDefault="00F56974" w:rsidP="007205E8">
      <w:pPr>
        <w:ind w:firstLine="709"/>
      </w:pPr>
      <w:r>
        <w:t>Программа рассмотрена на заседании кафедры социально-гуманитарных дисциплин</w:t>
      </w:r>
    </w:p>
    <w:p w14:paraId="3219239B" w14:textId="77777777" w:rsidR="00F56974" w:rsidRDefault="00F56974" w:rsidP="007205E8">
      <w:pPr>
        <w:ind w:firstLine="709"/>
      </w:pPr>
      <w:r>
        <w:t xml:space="preserve"> протокол № 10 от </w:t>
      </w:r>
      <w:r>
        <w:rPr>
          <w:i/>
        </w:rPr>
        <w:t>«</w:t>
      </w:r>
      <w:proofErr w:type="spellStart"/>
      <w:proofErr w:type="gramStart"/>
      <w:r>
        <w:rPr>
          <w:i/>
        </w:rPr>
        <w:t>5»июня</w:t>
      </w:r>
      <w:proofErr w:type="spellEnd"/>
      <w:proofErr w:type="gramEnd"/>
      <w:r>
        <w:rPr>
          <w:i/>
        </w:rPr>
        <w:t xml:space="preserve"> 2023  года.</w:t>
      </w:r>
    </w:p>
    <w:p w14:paraId="3219239C" w14:textId="77777777" w:rsidR="00F56974" w:rsidRDefault="00F56974" w:rsidP="007205E8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14:paraId="3219239D" w14:textId="77777777" w:rsidR="00F56974" w:rsidRDefault="00F56974" w:rsidP="007205E8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</w:t>
      </w:r>
      <w:proofErr w:type="spellStart"/>
      <w:proofErr w:type="gramStart"/>
      <w:r>
        <w:rPr>
          <w:i/>
        </w:rPr>
        <w:t>13»июняя</w:t>
      </w:r>
      <w:proofErr w:type="spellEnd"/>
      <w:proofErr w:type="gramEnd"/>
      <w:r>
        <w:rPr>
          <w:i/>
        </w:rPr>
        <w:t xml:space="preserve"> 2023  года.</w:t>
      </w:r>
    </w:p>
    <w:p w14:paraId="3219239E" w14:textId="77777777" w:rsidR="00F56974" w:rsidRDefault="00F56974" w:rsidP="007205E8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14:paraId="3219239F" w14:textId="77777777" w:rsidR="00F56974" w:rsidRPr="0097530A" w:rsidRDefault="00F56974" w:rsidP="007205E8">
      <w:pPr>
        <w:widowControl/>
        <w:tabs>
          <w:tab w:val="left" w:pos="708"/>
        </w:tabs>
        <w:ind w:firstLine="709"/>
      </w:pPr>
      <w:r>
        <w:t xml:space="preserve">протокол № 10 от </w:t>
      </w:r>
      <w:r>
        <w:rPr>
          <w:i/>
        </w:rPr>
        <w:t>«</w:t>
      </w:r>
      <w:proofErr w:type="spellStart"/>
      <w:proofErr w:type="gramStart"/>
      <w:r>
        <w:rPr>
          <w:i/>
        </w:rPr>
        <w:t>22»июня</w:t>
      </w:r>
      <w:proofErr w:type="spellEnd"/>
      <w:proofErr w:type="gramEnd"/>
      <w:r>
        <w:rPr>
          <w:i/>
        </w:rPr>
        <w:t xml:space="preserve"> 2023  года.</w:t>
      </w:r>
    </w:p>
    <w:p w14:paraId="0D2ED197" w14:textId="77777777" w:rsidR="006A06D0" w:rsidRDefault="006A06D0" w:rsidP="006A06D0">
      <w:pPr>
        <w:widowControl/>
        <w:tabs>
          <w:tab w:val="left" w:pos="708"/>
        </w:tabs>
        <w:ind w:firstLine="709"/>
        <w:rPr>
          <w:iCs/>
        </w:rPr>
      </w:pPr>
      <w:bookmarkStart w:id="4" w:name="_Hlk171511204"/>
    </w:p>
    <w:p w14:paraId="315733B1" w14:textId="7AF7BD87" w:rsidR="006A06D0" w:rsidRPr="006A06D0" w:rsidRDefault="006A06D0" w:rsidP="006A06D0">
      <w:pPr>
        <w:widowControl/>
        <w:tabs>
          <w:tab w:val="left" w:pos="708"/>
        </w:tabs>
        <w:ind w:firstLine="709"/>
        <w:rPr>
          <w:iCs/>
        </w:rPr>
      </w:pPr>
      <w:r w:rsidRPr="006A06D0">
        <w:rPr>
          <w:iCs/>
        </w:rPr>
        <w:t xml:space="preserve">Программа рассмотрена на заседании кафедры социально-гуманитарных дисциплин протокол № 9 от «07» мая </w:t>
      </w:r>
      <w:proofErr w:type="gramStart"/>
      <w:r w:rsidRPr="006A06D0">
        <w:rPr>
          <w:iCs/>
        </w:rPr>
        <w:t>2024  года</w:t>
      </w:r>
      <w:proofErr w:type="gramEnd"/>
      <w:r w:rsidRPr="006A06D0">
        <w:rPr>
          <w:iCs/>
        </w:rPr>
        <w:t>.</w:t>
      </w:r>
    </w:p>
    <w:p w14:paraId="7966CCB0" w14:textId="77777777" w:rsidR="006A06D0" w:rsidRPr="006A06D0" w:rsidRDefault="006A06D0" w:rsidP="006A06D0">
      <w:pPr>
        <w:widowControl/>
        <w:tabs>
          <w:tab w:val="left" w:pos="708"/>
        </w:tabs>
        <w:ind w:firstLine="709"/>
        <w:rPr>
          <w:iCs/>
        </w:rPr>
      </w:pPr>
      <w:r w:rsidRPr="006A06D0">
        <w:rPr>
          <w:iCs/>
        </w:rPr>
        <w:t xml:space="preserve">Программа одобрена на заседании учебно-методической комиссии Социально-педагогического института протокол № 9 от «13» мая </w:t>
      </w:r>
      <w:proofErr w:type="gramStart"/>
      <w:r w:rsidRPr="006A06D0">
        <w:rPr>
          <w:iCs/>
        </w:rPr>
        <w:t>2024  года</w:t>
      </w:r>
      <w:proofErr w:type="gramEnd"/>
      <w:r w:rsidRPr="006A06D0">
        <w:rPr>
          <w:iCs/>
        </w:rPr>
        <w:t>.</w:t>
      </w:r>
    </w:p>
    <w:p w14:paraId="77C76F66" w14:textId="77777777" w:rsidR="006A06D0" w:rsidRPr="006A06D0" w:rsidRDefault="006A06D0" w:rsidP="006A06D0">
      <w:pPr>
        <w:widowControl/>
        <w:tabs>
          <w:tab w:val="left" w:pos="708"/>
        </w:tabs>
        <w:ind w:firstLine="709"/>
        <w:rPr>
          <w:iCs/>
        </w:rPr>
      </w:pPr>
      <w:r w:rsidRPr="006A06D0">
        <w:rPr>
          <w:iCs/>
        </w:rPr>
        <w:t>Программа утверждена решением учебно-методического совета университета</w:t>
      </w:r>
    </w:p>
    <w:p w14:paraId="390998D0" w14:textId="77777777" w:rsidR="006A06D0" w:rsidRPr="006A06D0" w:rsidRDefault="006A06D0" w:rsidP="006A06D0">
      <w:pPr>
        <w:widowControl/>
        <w:tabs>
          <w:tab w:val="left" w:pos="708"/>
        </w:tabs>
        <w:ind w:firstLine="709"/>
        <w:rPr>
          <w:iCs/>
        </w:rPr>
      </w:pPr>
      <w:r w:rsidRPr="006A06D0">
        <w:rPr>
          <w:iCs/>
        </w:rPr>
        <w:t xml:space="preserve">протокол № 9 от «23» мая </w:t>
      </w:r>
      <w:proofErr w:type="gramStart"/>
      <w:r w:rsidRPr="006A06D0">
        <w:rPr>
          <w:iCs/>
        </w:rPr>
        <w:t>2024  года</w:t>
      </w:r>
      <w:proofErr w:type="gramEnd"/>
      <w:r w:rsidRPr="006A06D0">
        <w:rPr>
          <w:iCs/>
        </w:rPr>
        <w:t>.</w:t>
      </w:r>
    </w:p>
    <w:p w14:paraId="403827AC" w14:textId="77777777" w:rsidR="006A06D0" w:rsidRPr="006A06D0" w:rsidRDefault="006A06D0" w:rsidP="006A06D0">
      <w:pPr>
        <w:widowControl/>
        <w:tabs>
          <w:tab w:val="left" w:pos="708"/>
        </w:tabs>
        <w:ind w:firstLine="709"/>
        <w:rPr>
          <w:b/>
          <w:iCs/>
        </w:rPr>
      </w:pPr>
    </w:p>
    <w:p w14:paraId="4556CF98" w14:textId="77777777" w:rsidR="006A06D0" w:rsidRPr="006A06D0" w:rsidRDefault="006A06D0" w:rsidP="006A06D0">
      <w:pPr>
        <w:widowControl/>
        <w:tabs>
          <w:tab w:val="left" w:pos="708"/>
        </w:tabs>
        <w:ind w:firstLine="709"/>
      </w:pPr>
      <w:r w:rsidRPr="006A06D0">
        <w:t>Оригинал программы хранится на кафедре иностранных языков и методики их преподавания</w:t>
      </w:r>
      <w:bookmarkEnd w:id="4"/>
    </w:p>
    <w:p w14:paraId="321923A0" w14:textId="77777777" w:rsidR="00F56974" w:rsidRPr="000E3D4F" w:rsidRDefault="00F56974" w:rsidP="00C02D45">
      <w:pPr>
        <w:widowControl/>
        <w:tabs>
          <w:tab w:val="left" w:pos="708"/>
        </w:tabs>
        <w:ind w:firstLine="709"/>
      </w:pPr>
    </w:p>
    <w:sectPr w:rsidR="00F56974" w:rsidRPr="000E3D4F" w:rsidSect="000B6936">
      <w:foot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23A7" w14:textId="77777777" w:rsidR="00A33990" w:rsidRDefault="00A33990" w:rsidP="000B6936">
      <w:r>
        <w:separator/>
      </w:r>
    </w:p>
  </w:endnote>
  <w:endnote w:type="continuationSeparator" w:id="0">
    <w:p w14:paraId="321923A8" w14:textId="77777777" w:rsidR="00A33990" w:rsidRDefault="00A33990" w:rsidP="000B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23A9" w14:textId="77777777" w:rsidR="00F56974" w:rsidRDefault="006A06D0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10B">
      <w:rPr>
        <w:noProof/>
      </w:rPr>
      <w:t>26</w:t>
    </w:r>
    <w:r>
      <w:rPr>
        <w:noProof/>
      </w:rPr>
      <w:fldChar w:fldCharType="end"/>
    </w:r>
  </w:p>
  <w:p w14:paraId="321923AA" w14:textId="77777777" w:rsidR="00F56974" w:rsidRDefault="00F5697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23A5" w14:textId="77777777" w:rsidR="00A33990" w:rsidRDefault="00A33990" w:rsidP="000B6936">
      <w:r>
        <w:separator/>
      </w:r>
    </w:p>
  </w:footnote>
  <w:footnote w:type="continuationSeparator" w:id="0">
    <w:p w14:paraId="321923A6" w14:textId="77777777" w:rsidR="00A33990" w:rsidRDefault="00A33990" w:rsidP="000B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cs="Times New Roman"/>
      </w:rPr>
    </w:lvl>
  </w:abstractNum>
  <w:abstractNum w:abstractNumId="1" w15:restartNumberingAfterBreak="0">
    <w:nsid w:val="30241CD1"/>
    <w:multiLevelType w:val="multilevel"/>
    <w:tmpl w:val="30241C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3470B"/>
    <w:multiLevelType w:val="hybridMultilevel"/>
    <w:tmpl w:val="51000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606A0"/>
    <w:multiLevelType w:val="multilevel"/>
    <w:tmpl w:val="730606A0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 w16cid:durableId="1176185613">
    <w:abstractNumId w:val="1"/>
  </w:num>
  <w:num w:numId="2" w16cid:durableId="392700486">
    <w:abstractNumId w:val="6"/>
  </w:num>
  <w:num w:numId="3" w16cid:durableId="1617446723">
    <w:abstractNumId w:val="0"/>
    <w:lvlOverride w:ilvl="0">
      <w:startOverride w:val="1"/>
    </w:lvlOverride>
  </w:num>
  <w:num w:numId="4" w16cid:durableId="1150369826">
    <w:abstractNumId w:val="4"/>
  </w:num>
  <w:num w:numId="5" w16cid:durableId="1216964160">
    <w:abstractNumId w:val="5"/>
  </w:num>
  <w:num w:numId="6" w16cid:durableId="196357931">
    <w:abstractNumId w:val="2"/>
  </w:num>
  <w:num w:numId="7" w16cid:durableId="1296830889">
    <w:abstractNumId w:val="3"/>
  </w:num>
  <w:num w:numId="8" w16cid:durableId="8467969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5991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6008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2BF4"/>
    <w:rsid w:val="00022BF8"/>
    <w:rsid w:val="00025F70"/>
    <w:rsid w:val="00034C2A"/>
    <w:rsid w:val="00044104"/>
    <w:rsid w:val="00067400"/>
    <w:rsid w:val="00067ED9"/>
    <w:rsid w:val="00071C5B"/>
    <w:rsid w:val="00074E51"/>
    <w:rsid w:val="000817BB"/>
    <w:rsid w:val="00081A28"/>
    <w:rsid w:val="00083C55"/>
    <w:rsid w:val="00090DB9"/>
    <w:rsid w:val="00092C68"/>
    <w:rsid w:val="000971EF"/>
    <w:rsid w:val="000B6936"/>
    <w:rsid w:val="000C5D3D"/>
    <w:rsid w:val="000D219C"/>
    <w:rsid w:val="000D2CDE"/>
    <w:rsid w:val="000D492A"/>
    <w:rsid w:val="000D7288"/>
    <w:rsid w:val="000D7FFE"/>
    <w:rsid w:val="000E3D4F"/>
    <w:rsid w:val="00101CB0"/>
    <w:rsid w:val="001026DB"/>
    <w:rsid w:val="00110C8E"/>
    <w:rsid w:val="00123E1F"/>
    <w:rsid w:val="00125EE4"/>
    <w:rsid w:val="00140698"/>
    <w:rsid w:val="00151775"/>
    <w:rsid w:val="00155DF4"/>
    <w:rsid w:val="00162943"/>
    <w:rsid w:val="0016571C"/>
    <w:rsid w:val="00170363"/>
    <w:rsid w:val="0017179B"/>
    <w:rsid w:val="001755BC"/>
    <w:rsid w:val="00175BC4"/>
    <w:rsid w:val="001776DD"/>
    <w:rsid w:val="00182E83"/>
    <w:rsid w:val="00185C0D"/>
    <w:rsid w:val="00193CAE"/>
    <w:rsid w:val="00196B4F"/>
    <w:rsid w:val="001C1478"/>
    <w:rsid w:val="001C3C01"/>
    <w:rsid w:val="001D0202"/>
    <w:rsid w:val="001D510E"/>
    <w:rsid w:val="001E2F6C"/>
    <w:rsid w:val="001E5A04"/>
    <w:rsid w:val="001F0BD4"/>
    <w:rsid w:val="001F1C3D"/>
    <w:rsid w:val="002002BE"/>
    <w:rsid w:val="00202FFE"/>
    <w:rsid w:val="00206910"/>
    <w:rsid w:val="00212F2F"/>
    <w:rsid w:val="002130CB"/>
    <w:rsid w:val="00217155"/>
    <w:rsid w:val="002178E9"/>
    <w:rsid w:val="00230440"/>
    <w:rsid w:val="00237A0F"/>
    <w:rsid w:val="002425A5"/>
    <w:rsid w:val="00251678"/>
    <w:rsid w:val="00254E47"/>
    <w:rsid w:val="002671CA"/>
    <w:rsid w:val="00277670"/>
    <w:rsid w:val="00292623"/>
    <w:rsid w:val="002A0189"/>
    <w:rsid w:val="002A61F8"/>
    <w:rsid w:val="002B51E6"/>
    <w:rsid w:val="002C0C3D"/>
    <w:rsid w:val="002C72AB"/>
    <w:rsid w:val="002D111B"/>
    <w:rsid w:val="002D1EF7"/>
    <w:rsid w:val="002D3C66"/>
    <w:rsid w:val="002F1039"/>
    <w:rsid w:val="00306694"/>
    <w:rsid w:val="003320DD"/>
    <w:rsid w:val="003401F6"/>
    <w:rsid w:val="00346CDA"/>
    <w:rsid w:val="0034732F"/>
    <w:rsid w:val="00351675"/>
    <w:rsid w:val="00353D31"/>
    <w:rsid w:val="00383BA2"/>
    <w:rsid w:val="00383E77"/>
    <w:rsid w:val="00391879"/>
    <w:rsid w:val="003B06ED"/>
    <w:rsid w:val="003C05C4"/>
    <w:rsid w:val="003E012A"/>
    <w:rsid w:val="003E58B5"/>
    <w:rsid w:val="003E6B9F"/>
    <w:rsid w:val="004240B5"/>
    <w:rsid w:val="004265BC"/>
    <w:rsid w:val="00430B4C"/>
    <w:rsid w:val="00430FCE"/>
    <w:rsid w:val="004329F1"/>
    <w:rsid w:val="00442E50"/>
    <w:rsid w:val="00447EDA"/>
    <w:rsid w:val="00465A1A"/>
    <w:rsid w:val="00467FF1"/>
    <w:rsid w:val="00476828"/>
    <w:rsid w:val="00482C42"/>
    <w:rsid w:val="00487944"/>
    <w:rsid w:val="00491F2B"/>
    <w:rsid w:val="004937D6"/>
    <w:rsid w:val="004A2F68"/>
    <w:rsid w:val="004A578F"/>
    <w:rsid w:val="004B3EA8"/>
    <w:rsid w:val="004D09F1"/>
    <w:rsid w:val="004D3E20"/>
    <w:rsid w:val="004E1567"/>
    <w:rsid w:val="004E2AAF"/>
    <w:rsid w:val="004F7CF4"/>
    <w:rsid w:val="00501254"/>
    <w:rsid w:val="00516E71"/>
    <w:rsid w:val="00522053"/>
    <w:rsid w:val="0052373B"/>
    <w:rsid w:val="005278C5"/>
    <w:rsid w:val="005320D8"/>
    <w:rsid w:val="005334C3"/>
    <w:rsid w:val="005345FB"/>
    <w:rsid w:val="00536788"/>
    <w:rsid w:val="0054574E"/>
    <w:rsid w:val="00591824"/>
    <w:rsid w:val="005975A7"/>
    <w:rsid w:val="005B2A82"/>
    <w:rsid w:val="005B7DEC"/>
    <w:rsid w:val="005C7FBF"/>
    <w:rsid w:val="005D76FD"/>
    <w:rsid w:val="005E2C30"/>
    <w:rsid w:val="005F335B"/>
    <w:rsid w:val="005F7EA6"/>
    <w:rsid w:val="006059DF"/>
    <w:rsid w:val="006070B4"/>
    <w:rsid w:val="00616426"/>
    <w:rsid w:val="00621FC2"/>
    <w:rsid w:val="00622F1A"/>
    <w:rsid w:val="0062466A"/>
    <w:rsid w:val="006336ED"/>
    <w:rsid w:val="006375CD"/>
    <w:rsid w:val="00644843"/>
    <w:rsid w:val="006574DE"/>
    <w:rsid w:val="006640DB"/>
    <w:rsid w:val="00667A70"/>
    <w:rsid w:val="00671027"/>
    <w:rsid w:val="00674599"/>
    <w:rsid w:val="006A06D0"/>
    <w:rsid w:val="006A2E06"/>
    <w:rsid w:val="006C01AF"/>
    <w:rsid w:val="006C18F1"/>
    <w:rsid w:val="006E741D"/>
    <w:rsid w:val="006F622A"/>
    <w:rsid w:val="00706DBB"/>
    <w:rsid w:val="00706F9C"/>
    <w:rsid w:val="00710224"/>
    <w:rsid w:val="00717C8C"/>
    <w:rsid w:val="007205E8"/>
    <w:rsid w:val="00722E3C"/>
    <w:rsid w:val="00723550"/>
    <w:rsid w:val="007475C4"/>
    <w:rsid w:val="00750541"/>
    <w:rsid w:val="0075503F"/>
    <w:rsid w:val="00755553"/>
    <w:rsid w:val="0076144D"/>
    <w:rsid w:val="00763179"/>
    <w:rsid w:val="00774560"/>
    <w:rsid w:val="007749CE"/>
    <w:rsid w:val="00781632"/>
    <w:rsid w:val="007A0E86"/>
    <w:rsid w:val="007A143F"/>
    <w:rsid w:val="007A20C1"/>
    <w:rsid w:val="007B260C"/>
    <w:rsid w:val="007B6972"/>
    <w:rsid w:val="007D20D4"/>
    <w:rsid w:val="00801B11"/>
    <w:rsid w:val="00810984"/>
    <w:rsid w:val="00816703"/>
    <w:rsid w:val="00823254"/>
    <w:rsid w:val="00831E94"/>
    <w:rsid w:val="00847A68"/>
    <w:rsid w:val="00861BE4"/>
    <w:rsid w:val="008634E3"/>
    <w:rsid w:val="00877A69"/>
    <w:rsid w:val="00885B19"/>
    <w:rsid w:val="0088600F"/>
    <w:rsid w:val="008930B7"/>
    <w:rsid w:val="008934ED"/>
    <w:rsid w:val="00897995"/>
    <w:rsid w:val="008A2DE7"/>
    <w:rsid w:val="008A6C7D"/>
    <w:rsid w:val="008A78B5"/>
    <w:rsid w:val="008B45D0"/>
    <w:rsid w:val="008C1EBB"/>
    <w:rsid w:val="008C21D3"/>
    <w:rsid w:val="008D42FC"/>
    <w:rsid w:val="008D47D4"/>
    <w:rsid w:val="008D6BC2"/>
    <w:rsid w:val="008E4A34"/>
    <w:rsid w:val="008F09BD"/>
    <w:rsid w:val="008F792D"/>
    <w:rsid w:val="009021D2"/>
    <w:rsid w:val="0091035D"/>
    <w:rsid w:val="00915E21"/>
    <w:rsid w:val="009275A5"/>
    <w:rsid w:val="009279FF"/>
    <w:rsid w:val="009303D7"/>
    <w:rsid w:val="00936A61"/>
    <w:rsid w:val="009412BD"/>
    <w:rsid w:val="00943A45"/>
    <w:rsid w:val="009565F8"/>
    <w:rsid w:val="00971A6D"/>
    <w:rsid w:val="0097510B"/>
    <w:rsid w:val="0097530A"/>
    <w:rsid w:val="009B1E0E"/>
    <w:rsid w:val="009B6B01"/>
    <w:rsid w:val="009D110A"/>
    <w:rsid w:val="009D2E34"/>
    <w:rsid w:val="009E2734"/>
    <w:rsid w:val="009E2807"/>
    <w:rsid w:val="009E681D"/>
    <w:rsid w:val="009E7F04"/>
    <w:rsid w:val="009F63B9"/>
    <w:rsid w:val="00A3007E"/>
    <w:rsid w:val="00A33990"/>
    <w:rsid w:val="00A344F2"/>
    <w:rsid w:val="00A43CB7"/>
    <w:rsid w:val="00A518DF"/>
    <w:rsid w:val="00A57774"/>
    <w:rsid w:val="00A6005B"/>
    <w:rsid w:val="00A6063E"/>
    <w:rsid w:val="00A709B9"/>
    <w:rsid w:val="00A93A44"/>
    <w:rsid w:val="00A95590"/>
    <w:rsid w:val="00A9583E"/>
    <w:rsid w:val="00AC25F6"/>
    <w:rsid w:val="00AD3E09"/>
    <w:rsid w:val="00AD5363"/>
    <w:rsid w:val="00AD56BF"/>
    <w:rsid w:val="00AE12EB"/>
    <w:rsid w:val="00AE2EB3"/>
    <w:rsid w:val="00AE4BC5"/>
    <w:rsid w:val="00AF1E14"/>
    <w:rsid w:val="00AF68D0"/>
    <w:rsid w:val="00B0380D"/>
    <w:rsid w:val="00B268D4"/>
    <w:rsid w:val="00B313D5"/>
    <w:rsid w:val="00B31E01"/>
    <w:rsid w:val="00B34A76"/>
    <w:rsid w:val="00B518F4"/>
    <w:rsid w:val="00B53800"/>
    <w:rsid w:val="00B552FD"/>
    <w:rsid w:val="00B843AD"/>
    <w:rsid w:val="00B95449"/>
    <w:rsid w:val="00BA3D6A"/>
    <w:rsid w:val="00BB29A2"/>
    <w:rsid w:val="00BB3492"/>
    <w:rsid w:val="00BB350E"/>
    <w:rsid w:val="00BC43ED"/>
    <w:rsid w:val="00BD0950"/>
    <w:rsid w:val="00BD0C56"/>
    <w:rsid w:val="00BD2DB4"/>
    <w:rsid w:val="00BE092C"/>
    <w:rsid w:val="00BE11F4"/>
    <w:rsid w:val="00BE37DD"/>
    <w:rsid w:val="00BF0405"/>
    <w:rsid w:val="00C02D45"/>
    <w:rsid w:val="00C071A9"/>
    <w:rsid w:val="00C14E86"/>
    <w:rsid w:val="00C14F5B"/>
    <w:rsid w:val="00C2034B"/>
    <w:rsid w:val="00C2573D"/>
    <w:rsid w:val="00C341CA"/>
    <w:rsid w:val="00C42BF4"/>
    <w:rsid w:val="00C55D1B"/>
    <w:rsid w:val="00C616CE"/>
    <w:rsid w:val="00C702DE"/>
    <w:rsid w:val="00C72634"/>
    <w:rsid w:val="00C75B0D"/>
    <w:rsid w:val="00C86DC7"/>
    <w:rsid w:val="00CB066D"/>
    <w:rsid w:val="00CB7374"/>
    <w:rsid w:val="00CC0F14"/>
    <w:rsid w:val="00CC2AC7"/>
    <w:rsid w:val="00CC494C"/>
    <w:rsid w:val="00CC67EF"/>
    <w:rsid w:val="00CC7AAE"/>
    <w:rsid w:val="00CD214C"/>
    <w:rsid w:val="00CE7216"/>
    <w:rsid w:val="00CF0C1A"/>
    <w:rsid w:val="00CF3A52"/>
    <w:rsid w:val="00CF756D"/>
    <w:rsid w:val="00D040D8"/>
    <w:rsid w:val="00D05524"/>
    <w:rsid w:val="00D070D4"/>
    <w:rsid w:val="00D240B0"/>
    <w:rsid w:val="00D275A8"/>
    <w:rsid w:val="00D303D3"/>
    <w:rsid w:val="00D309D5"/>
    <w:rsid w:val="00D35761"/>
    <w:rsid w:val="00D40E7A"/>
    <w:rsid w:val="00D42469"/>
    <w:rsid w:val="00D44E4E"/>
    <w:rsid w:val="00D45C98"/>
    <w:rsid w:val="00D53846"/>
    <w:rsid w:val="00D55BE2"/>
    <w:rsid w:val="00D653F6"/>
    <w:rsid w:val="00D65AAE"/>
    <w:rsid w:val="00D8390E"/>
    <w:rsid w:val="00D92041"/>
    <w:rsid w:val="00D93BFC"/>
    <w:rsid w:val="00D972D6"/>
    <w:rsid w:val="00DA1071"/>
    <w:rsid w:val="00DA4AA2"/>
    <w:rsid w:val="00DB348C"/>
    <w:rsid w:val="00DB485D"/>
    <w:rsid w:val="00DB6976"/>
    <w:rsid w:val="00DC72C5"/>
    <w:rsid w:val="00DE1E26"/>
    <w:rsid w:val="00E01055"/>
    <w:rsid w:val="00E02C2E"/>
    <w:rsid w:val="00E0713D"/>
    <w:rsid w:val="00E1340F"/>
    <w:rsid w:val="00E3227B"/>
    <w:rsid w:val="00E422E6"/>
    <w:rsid w:val="00E53F1F"/>
    <w:rsid w:val="00E566F3"/>
    <w:rsid w:val="00E729E7"/>
    <w:rsid w:val="00E72DFD"/>
    <w:rsid w:val="00E7517A"/>
    <w:rsid w:val="00E8372F"/>
    <w:rsid w:val="00E8692B"/>
    <w:rsid w:val="00E87FAD"/>
    <w:rsid w:val="00EA14CE"/>
    <w:rsid w:val="00EB0ECA"/>
    <w:rsid w:val="00EB169C"/>
    <w:rsid w:val="00ED40C0"/>
    <w:rsid w:val="00ED4BFD"/>
    <w:rsid w:val="00EF0A3F"/>
    <w:rsid w:val="00EF1A9E"/>
    <w:rsid w:val="00F078F7"/>
    <w:rsid w:val="00F12B95"/>
    <w:rsid w:val="00F23F8C"/>
    <w:rsid w:val="00F30571"/>
    <w:rsid w:val="00F4264D"/>
    <w:rsid w:val="00F42A66"/>
    <w:rsid w:val="00F43BFE"/>
    <w:rsid w:val="00F50913"/>
    <w:rsid w:val="00F56974"/>
    <w:rsid w:val="00F61D44"/>
    <w:rsid w:val="00F66E32"/>
    <w:rsid w:val="00F93D28"/>
    <w:rsid w:val="00F96FB9"/>
    <w:rsid w:val="00FA30F3"/>
    <w:rsid w:val="00FA6B0A"/>
    <w:rsid w:val="00FB385D"/>
    <w:rsid w:val="00FD0D0A"/>
    <w:rsid w:val="00FD23DC"/>
    <w:rsid w:val="00FD6D2B"/>
    <w:rsid w:val="00FE0B5C"/>
    <w:rsid w:val="1163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2191F28"/>
  <w15:docId w15:val="{58577C3A-C9AF-4A1F-BEAE-CDC7B9E8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A2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2A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C2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C2AC7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A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2AC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C2AC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CC2A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2AC7"/>
    <w:rPr>
      <w:rFonts w:ascii="Tahoma" w:hAnsi="Tahoma" w:cs="Tahoma"/>
      <w:sz w:val="16"/>
      <w:szCs w:val="16"/>
      <w:lang w:eastAsia="ru-RU"/>
    </w:rPr>
  </w:style>
  <w:style w:type="paragraph" w:styleId="a5">
    <w:name w:val="Block Text"/>
    <w:basedOn w:val="a"/>
    <w:uiPriority w:val="99"/>
    <w:rsid w:val="00CC2AC7"/>
    <w:pPr>
      <w:tabs>
        <w:tab w:val="left" w:pos="708"/>
      </w:tabs>
      <w:snapToGrid w:val="0"/>
      <w:ind w:left="993" w:right="1800" w:firstLine="3467"/>
    </w:pPr>
    <w:rPr>
      <w:szCs w:val="20"/>
    </w:rPr>
  </w:style>
  <w:style w:type="paragraph" w:styleId="31">
    <w:name w:val="Body Text 3"/>
    <w:basedOn w:val="a"/>
    <w:link w:val="32"/>
    <w:uiPriority w:val="99"/>
    <w:rsid w:val="00CC2A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CC2AC7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rsid w:val="00CC2AC7"/>
    <w:pPr>
      <w:widowControl/>
      <w:spacing w:after="120"/>
      <w:ind w:left="283" w:firstLine="0"/>
      <w:jc w:val="left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C2AC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C2A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C2A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CC2AC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C2AC7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CC2AC7"/>
    <w:pPr>
      <w:widowControl/>
      <w:ind w:firstLine="0"/>
      <w:jc w:val="left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CC2AC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link w:val="ab"/>
    <w:uiPriority w:val="99"/>
    <w:rsid w:val="00CC2AC7"/>
    <w:pPr>
      <w:widowControl/>
      <w:spacing w:before="33" w:after="33"/>
      <w:ind w:firstLine="0"/>
      <w:jc w:val="left"/>
    </w:pPr>
    <w:rPr>
      <w:rFonts w:ascii="Arial" w:eastAsia="Calibri" w:hAnsi="Arial"/>
      <w:color w:val="332E2D"/>
      <w:spacing w:val="2"/>
      <w:szCs w:val="20"/>
    </w:rPr>
  </w:style>
  <w:style w:type="paragraph" w:styleId="ac">
    <w:name w:val="Title"/>
    <w:basedOn w:val="a"/>
    <w:link w:val="ad"/>
    <w:uiPriority w:val="99"/>
    <w:qFormat/>
    <w:rsid w:val="00CC2AC7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uiPriority w:val="99"/>
    <w:locked/>
    <w:rsid w:val="00CC2AC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C2AC7"/>
    <w:rPr>
      <w:rFonts w:cs="Times New Roman"/>
      <w:vertAlign w:val="superscript"/>
    </w:rPr>
  </w:style>
  <w:style w:type="character" w:styleId="af">
    <w:name w:val="Hyperlink"/>
    <w:basedOn w:val="a0"/>
    <w:uiPriority w:val="99"/>
    <w:rsid w:val="00CC2AC7"/>
    <w:rPr>
      <w:rFonts w:cs="Times New Roman"/>
      <w:color w:val="0000FF"/>
      <w:u w:val="single"/>
    </w:rPr>
  </w:style>
  <w:style w:type="table" w:styleId="af0">
    <w:name w:val="Table Grid"/>
    <w:basedOn w:val="a1"/>
    <w:uiPriority w:val="99"/>
    <w:rsid w:val="00CC2AC7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писок с точками"/>
    <w:basedOn w:val="a"/>
    <w:uiPriority w:val="99"/>
    <w:rsid w:val="00CC2AC7"/>
    <w:pPr>
      <w:widowControl/>
      <w:tabs>
        <w:tab w:val="left" w:pos="0"/>
      </w:tabs>
      <w:spacing w:line="312" w:lineRule="auto"/>
      <w:ind w:left="927" w:hanging="360"/>
    </w:pPr>
  </w:style>
  <w:style w:type="character" w:customStyle="1" w:styleId="ab">
    <w:name w:val="Обычный (Интернет) Знак"/>
    <w:link w:val="aa"/>
    <w:uiPriority w:val="99"/>
    <w:locked/>
    <w:rsid w:val="00CC2AC7"/>
    <w:rPr>
      <w:rFonts w:ascii="Arial" w:hAnsi="Arial"/>
      <w:color w:val="332E2D"/>
      <w:spacing w:val="2"/>
      <w:sz w:val="24"/>
      <w:lang w:eastAsia="ru-RU"/>
    </w:rPr>
  </w:style>
  <w:style w:type="paragraph" w:customStyle="1" w:styleId="Style11">
    <w:name w:val="Style11"/>
    <w:basedOn w:val="a"/>
    <w:uiPriority w:val="99"/>
    <w:rsid w:val="00CC2AC7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CC2AC7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CC2AC7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12">
    <w:name w:val="Обычный1"/>
    <w:uiPriority w:val="99"/>
    <w:rsid w:val="00CC2AC7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1">
    <w:name w:val="Заголовок №2_"/>
    <w:link w:val="22"/>
    <w:uiPriority w:val="99"/>
    <w:locked/>
    <w:rsid w:val="00CC2AC7"/>
    <w:rPr>
      <w:sz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C2AC7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="Calibri" w:eastAsia="Calibri" w:hAnsi="Calibri"/>
      <w:sz w:val="26"/>
      <w:szCs w:val="20"/>
    </w:rPr>
  </w:style>
  <w:style w:type="paragraph" w:customStyle="1" w:styleId="23">
    <w:name w:val="Знак Знак2"/>
    <w:basedOn w:val="a"/>
    <w:uiPriority w:val="99"/>
    <w:rsid w:val="00CC2AC7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CC2AC7"/>
    <w:pPr>
      <w:widowControl/>
      <w:ind w:firstLine="0"/>
      <w:jc w:val="left"/>
    </w:pPr>
    <w:rPr>
      <w:sz w:val="20"/>
      <w:szCs w:val="20"/>
      <w:lang w:eastAsia="ar-SA"/>
    </w:rPr>
  </w:style>
  <w:style w:type="paragraph" w:customStyle="1" w:styleId="af2">
    <w:name w:val="Знак"/>
    <w:basedOn w:val="a"/>
    <w:uiPriority w:val="99"/>
    <w:rsid w:val="00CC2AC7"/>
    <w:pPr>
      <w:widowControl/>
      <w:tabs>
        <w:tab w:val="left" w:pos="720"/>
      </w:tabs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FR3">
    <w:name w:val="FR3"/>
    <w:uiPriority w:val="99"/>
    <w:rsid w:val="00CC2AC7"/>
    <w:pPr>
      <w:widowControl w:val="0"/>
      <w:tabs>
        <w:tab w:val="left" w:pos="708"/>
      </w:tabs>
      <w:snapToGrid w:val="0"/>
      <w:ind w:left="1080" w:right="2800"/>
    </w:pPr>
    <w:rPr>
      <w:rFonts w:ascii="Arial" w:eastAsia="Times New Roman" w:hAnsi="Arial"/>
      <w:sz w:val="16"/>
    </w:rPr>
  </w:style>
  <w:style w:type="character" w:customStyle="1" w:styleId="apple-converted-space">
    <w:name w:val="apple-converted-space"/>
    <w:basedOn w:val="a0"/>
    <w:uiPriority w:val="99"/>
    <w:rsid w:val="00CC2AC7"/>
    <w:rPr>
      <w:rFonts w:cs="Times New Roman"/>
    </w:rPr>
  </w:style>
  <w:style w:type="character" w:customStyle="1" w:styleId="submenu-table">
    <w:name w:val="submenu-table"/>
    <w:basedOn w:val="a0"/>
    <w:uiPriority w:val="99"/>
    <w:rsid w:val="00CC2AC7"/>
    <w:rPr>
      <w:rFonts w:cs="Times New Roman"/>
    </w:rPr>
  </w:style>
  <w:style w:type="character" w:customStyle="1" w:styleId="FontStyle104">
    <w:name w:val="Font Style104"/>
    <w:uiPriority w:val="99"/>
    <w:rsid w:val="00383BA2"/>
    <w:rPr>
      <w:rFonts w:ascii="Times New Roman" w:hAnsi="Times New Roman"/>
      <w:sz w:val="22"/>
    </w:rPr>
  </w:style>
  <w:style w:type="paragraph" w:customStyle="1" w:styleId="ListParagraph1">
    <w:name w:val="List Paragraph1"/>
    <w:basedOn w:val="a"/>
    <w:uiPriority w:val="99"/>
    <w:rsid w:val="002C0C3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3">
    <w:name w:val="header"/>
    <w:basedOn w:val="a"/>
    <w:link w:val="af4"/>
    <w:uiPriority w:val="99"/>
    <w:semiHidden/>
    <w:locked/>
    <w:rsid w:val="000B693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0B6936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0B693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0B6936"/>
    <w:rPr>
      <w:rFonts w:ascii="Times New Roman" w:hAnsi="Times New Roman" w:cs="Times New Roman"/>
      <w:sz w:val="24"/>
      <w:szCs w:val="24"/>
    </w:rPr>
  </w:style>
  <w:style w:type="paragraph" w:styleId="af7">
    <w:name w:val="List Paragraph"/>
    <w:basedOn w:val="a"/>
    <w:link w:val="af8"/>
    <w:uiPriority w:val="99"/>
    <w:qFormat/>
    <w:rsid w:val="00B313D5"/>
    <w:pPr>
      <w:widowControl/>
      <w:tabs>
        <w:tab w:val="left" w:pos="708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basedOn w:val="a"/>
    <w:uiPriority w:val="99"/>
    <w:qFormat/>
    <w:rsid w:val="00B313D5"/>
    <w:pPr>
      <w:adjustRightInd w:val="0"/>
      <w:ind w:firstLine="0"/>
    </w:pPr>
    <w:rPr>
      <w:rFonts w:ascii="Calibri" w:eastAsia="Calibri" w:hAnsi="Calibri" w:cs="Calibri"/>
    </w:rPr>
  </w:style>
  <w:style w:type="character" w:customStyle="1" w:styleId="af8">
    <w:name w:val="Абзац списка Знак"/>
    <w:link w:val="af7"/>
    <w:uiPriority w:val="99"/>
    <w:locked/>
    <w:rsid w:val="006A06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gnpbu.ru" TargetMode="Externa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cdto.wik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0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cont.ru/" TargetMode="External"/><Relationship Id="rId24" Type="http://schemas.openxmlformats.org/officeDocument/2006/relationships/hyperlink" Target="https://ru.wikipedia.org/w/index.php?title=Foxit_Corporation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stat.gov.ru/opendata" TargetMode="External"/><Relationship Id="rId23" Type="http://schemas.openxmlformats.org/officeDocument/2006/relationships/hyperlink" Target="https://ru.wikipedia.org/wiki/Adobe_System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s.rgazu.ru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hyperlink" Target="https://uisrussia.ms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28</Pages>
  <Words>9336</Words>
  <Characters>53220</Characters>
  <Application>Microsoft Office Word</Application>
  <DocSecurity>0</DocSecurity>
  <Lines>443</Lines>
  <Paragraphs>124</Paragraphs>
  <ScaleCrop>false</ScaleCrop>
  <Company>diakov.net</Company>
  <LinksUpToDate>false</LinksUpToDate>
  <CharactersWithSpaces>62432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Наталья Гончарова</cp:lastModifiedBy>
  <cp:revision>94</cp:revision>
  <dcterms:created xsi:type="dcterms:W3CDTF">2017-06-14T05:09:00Z</dcterms:created>
  <dcterms:modified xsi:type="dcterms:W3CDTF">2024-07-11T20:38:00Z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